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6B" w:rsidRDefault="00995A6B" w:rsidP="00995A6B">
      <w:pPr>
        <w:pStyle w:val="Name"/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PROF.  EZ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AT KESHAVARZI</w:t>
      </w:r>
    </w:p>
    <w:p w:rsidR="00995A6B" w:rsidRDefault="00995A6B" w:rsidP="00995A6B">
      <w:pPr>
        <w:pStyle w:val="Address2"/>
        <w:framePr w:wrap="notBesid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Chemistry</w:t>
      </w:r>
    </w:p>
    <w:p w:rsidR="00995A6B" w:rsidRDefault="00995A6B" w:rsidP="00995A6B">
      <w:pPr>
        <w:pStyle w:val="Address2"/>
        <w:framePr w:wrap="notBeside"/>
        <w:ind w:right="7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Isfahan University of Technology</w:t>
      </w:r>
    </w:p>
    <w:p w:rsidR="00995A6B" w:rsidRDefault="00995A6B" w:rsidP="00995A6B">
      <w:pPr>
        <w:pStyle w:val="Address2"/>
        <w:framePr w:wrap="notBesid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Isfahan, Iran, 84154</w:t>
      </w:r>
    </w:p>
    <w:p w:rsidR="00995A6B" w:rsidRDefault="00995A6B" w:rsidP="00995A6B">
      <w:pPr>
        <w:pStyle w:val="Address1"/>
        <w:framePr w:wrap="notBesid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98-31-33913281</w:t>
      </w:r>
    </w:p>
    <w:p w:rsidR="00995A6B" w:rsidRDefault="00995A6B" w:rsidP="00995A6B">
      <w:pPr>
        <w:pStyle w:val="Address1"/>
        <w:framePr w:wrap="notBesid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 98-31-3391-2350</w:t>
      </w:r>
    </w:p>
    <w:p w:rsidR="00995A6B" w:rsidRDefault="00995A6B" w:rsidP="00995A6B">
      <w:pPr>
        <w:pStyle w:val="Address1"/>
        <w:framePr w:wrap="notBesid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keshavrz@cc.iut.ac.ir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30"/>
      </w:tblGrid>
      <w:tr w:rsidR="00995A6B" w:rsidTr="00995A6B">
        <w:tc>
          <w:tcPr>
            <w:tcW w:w="1384" w:type="dxa"/>
            <w:hideMark/>
          </w:tcPr>
          <w:p w:rsidR="00995A6B" w:rsidRDefault="00995A6B">
            <w:pPr>
              <w:pStyle w:val="Section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Vitae</w:t>
            </w:r>
          </w:p>
        </w:tc>
        <w:tc>
          <w:tcPr>
            <w:tcW w:w="7230" w:type="dxa"/>
          </w:tcPr>
          <w:p w:rsidR="00995A6B" w:rsidRDefault="00995A6B">
            <w:pPr>
              <w:pStyle w:val="Objective"/>
              <w:tabs>
                <w:tab w:val="left" w:pos="6451"/>
              </w:tabs>
              <w:ind w:left="-1242" w:right="-1521" w:firstLine="1242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 w:rsidP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Surname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Keshavarzi</w:t>
            </w:r>
            <w:proofErr w:type="spellEnd"/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    6th September, 1970        Place of Birth               </w:t>
            </w:r>
            <w:proofErr w:type="spellStart"/>
            <w:r>
              <w:rPr>
                <w:rFonts w:ascii="Times New Roman" w:hAnsi="Times New Roman" w:cs="Times New Roman"/>
              </w:rPr>
              <w:t>Fasa</w:t>
            </w:r>
            <w:proofErr w:type="spellEnd"/>
            <w:r>
              <w:rPr>
                <w:rFonts w:ascii="Times New Roman" w:hAnsi="Times New Roman" w:cs="Times New Roman"/>
              </w:rPr>
              <w:t>, Iran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        Iranian                    Sex                             Female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   married                  Number of Children     ---1----</w:t>
            </w:r>
          </w:p>
        </w:tc>
      </w:tr>
      <w:tr w:rsidR="00995A6B" w:rsidTr="00995A6B">
        <w:tc>
          <w:tcPr>
            <w:tcW w:w="1384" w:type="dxa"/>
          </w:tcPr>
          <w:p w:rsidR="00995A6B" w:rsidRDefault="00995A6B">
            <w:pPr>
              <w:pStyle w:val="SectionTitle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995A6B" w:rsidRDefault="00995A6B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95A6B" w:rsidTr="00995A6B">
        <w:tc>
          <w:tcPr>
            <w:tcW w:w="1384" w:type="dxa"/>
          </w:tcPr>
          <w:p w:rsidR="00995A6B" w:rsidRDefault="00995A6B">
            <w:pPr>
              <w:pStyle w:val="SectionTitle"/>
              <w:rPr>
                <w:sz w:val="20"/>
                <w:szCs w:val="20"/>
              </w:rPr>
            </w:pPr>
          </w:p>
          <w:p w:rsidR="00995A6B" w:rsidRDefault="00995A6B">
            <w:pPr>
              <w:pStyle w:val="SectionTitle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tbl>
            <w:tblPr>
              <w:tblW w:w="861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232"/>
            </w:tblGrid>
            <w:tr w:rsidR="00995A6B">
              <w:tc>
                <w:tcPr>
                  <w:tcW w:w="1384" w:type="dxa"/>
                </w:tcPr>
                <w:p w:rsidR="00995A6B" w:rsidRDefault="00995A6B">
                  <w:pPr>
                    <w:pStyle w:val="SectionTitle"/>
                  </w:pPr>
                </w:p>
                <w:p w:rsidR="00995A6B" w:rsidRDefault="00995A6B">
                  <w:pPr>
                    <w:pStyle w:val="SectionTitle"/>
                  </w:pPr>
                  <w:r>
                    <w:t>Education</w:t>
                  </w:r>
                </w:p>
              </w:tc>
              <w:tc>
                <w:tcPr>
                  <w:tcW w:w="7230" w:type="dxa"/>
                </w:tcPr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B.Sc. (Chemistry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), </w:t>
                  </w:r>
                  <w:r>
                    <w:rPr>
                      <w:rFonts w:ascii="Times New Roman" w:hAnsi="Times New Roman" w:cs="Times New Roman"/>
                    </w:rPr>
                    <w:t xml:space="preserve"> Isfahan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University, Isfahan,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1989- 1993   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M.Sc. (Physical Chemistry, Statistical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Thermosynamics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Shiraz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University ,Shiraz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1994 - 1996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MSc. Thesis Title “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Equation of state for liquid mixtures, a new correlation for heat of vaporization from surface tension”</w:t>
                  </w:r>
                  <w:r>
                    <w:rPr>
                      <w:rFonts w:ascii="Times New Roman" w:hAnsi="Times New Roman" w:cs="Times New Roman"/>
                    </w:rPr>
                    <w:t xml:space="preserve"> Shiraz university,1996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/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Ph. D (Physical Chemistry, Statistical Thermodynamics),</w:t>
                  </w:r>
                  <w:r>
                    <w:rPr>
                      <w:rFonts w:ascii="Times New Roman" w:hAnsi="Times New Roman" w:cs="Times New Roman"/>
                    </w:rPr>
                    <w:t xml:space="preserve"> Isfahan university of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Technology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Isfahan,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1996 -2000 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Ph. D Thesis Title “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The Role of Intermolecular Forces in the Structure and Thermodynamic Properties of Fluid</w:t>
                  </w:r>
                  <w:r>
                    <w:rPr>
                      <w:rFonts w:ascii="Times New Roman" w:hAnsi="Times New Roman" w:cs="Times New Roman"/>
                    </w:rPr>
                    <w:t>s” IUT, 2000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95A6B" w:rsidRDefault="00995A6B">
            <w:pPr>
              <w:spacing w:line="276" w:lineRule="auto"/>
              <w:ind w:left="720" w:firstLine="720"/>
              <w:rPr>
                <w:rStyle w:val="website-generalinfo"/>
                <w:rFonts w:ascii="Georgia" w:hAnsi="Georgia"/>
                <w:b/>
                <w:bCs/>
                <w:color w:val="3B3B3B"/>
                <w:sz w:val="18"/>
                <w:szCs w:val="18"/>
                <w:shd w:val="clear" w:color="auto" w:fill="FFFFFF"/>
              </w:rPr>
            </w:pPr>
            <w:r>
              <w:rPr>
                <w:rStyle w:val="website-generalinfo"/>
                <w:rFonts w:ascii="Georgia" w:hAnsi="Georgia"/>
                <w:b/>
                <w:bCs/>
                <w:color w:val="3B3B3B"/>
                <w:sz w:val="18"/>
                <w:szCs w:val="18"/>
                <w:shd w:val="clear" w:color="auto" w:fill="FFFFFF"/>
              </w:rPr>
              <w:tab/>
            </w:r>
          </w:p>
          <w:p w:rsidR="00995A6B" w:rsidRDefault="00995A6B">
            <w:pPr>
              <w:spacing w:line="276" w:lineRule="auto"/>
              <w:ind w:left="720" w:firstLine="720"/>
              <w:rPr>
                <w:rStyle w:val="website-generalinfo"/>
                <w:rFonts w:ascii="Georgia" w:hAnsi="Georgia"/>
                <w:b/>
                <w:bCs/>
                <w:color w:val="3B3B3B"/>
                <w:sz w:val="18"/>
                <w:szCs w:val="18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230"/>
            </w:tblGrid>
            <w:tr w:rsidR="00995A6B">
              <w:tc>
                <w:tcPr>
                  <w:tcW w:w="1384" w:type="dxa"/>
                  <w:hideMark/>
                </w:tcPr>
                <w:p w:rsidR="00995A6B" w:rsidRDefault="00995A6B">
                  <w:pPr>
                    <w:pStyle w:val="SectionTitle"/>
                  </w:pPr>
                  <w:r>
                    <w:t>work experiences</w:t>
                  </w:r>
                </w:p>
              </w:tc>
              <w:tc>
                <w:tcPr>
                  <w:tcW w:w="7230" w:type="dxa"/>
                </w:tcPr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2000 - 2002                            Mazandaran University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Babolsar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Assistant Professor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2002-2005                           Isfahan university of Technology                  Isfahan, Iran</w:t>
                  </w:r>
                  <w:r>
                    <w:rPr>
                      <w:rFonts w:ascii="Helvetica" w:hAnsi="Helvetica" w:cs="Helvetica"/>
                      <w:noProof/>
                    </w:rPr>
                    <w:t xml:space="preserve"> 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Assistant Professor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2005-2011                  Isfahan university of Technology                  Isfahan,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Associate Professor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2011-present             Isfahan university of Technology                  Isfahan, Iran</w:t>
                  </w:r>
                </w:p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Professor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95A6B">
              <w:tc>
                <w:tcPr>
                  <w:tcW w:w="1384" w:type="dxa"/>
                </w:tcPr>
                <w:p w:rsidR="00995A6B" w:rsidRDefault="00995A6B">
                  <w:pPr>
                    <w:pStyle w:val="SectionTitle"/>
                  </w:pPr>
                </w:p>
              </w:tc>
              <w:tc>
                <w:tcPr>
                  <w:tcW w:w="7230" w:type="dxa"/>
                </w:tcPr>
                <w:p w:rsidR="00995A6B" w:rsidRDefault="00995A6B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995A6B" w:rsidTr="00995A6B">
        <w:tc>
          <w:tcPr>
            <w:tcW w:w="1384" w:type="dxa"/>
          </w:tcPr>
          <w:p w:rsidR="00995A6B" w:rsidRDefault="00995A6B">
            <w:pPr>
              <w:pStyle w:val="Section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Research of </w:t>
            </w:r>
          </w:p>
          <w:p w:rsidR="00995A6B" w:rsidRDefault="00995A6B">
            <w:pPr>
              <w:pStyle w:val="CompanyName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995A6B" w:rsidRDefault="00995A6B">
            <w:pPr>
              <w:spacing w:line="276" w:lineRule="auto"/>
              <w:ind w:left="540"/>
              <w:rPr>
                <w:rStyle w:val="website-generalinfo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 xml:space="preserve">Statistical Thermodynamics of In-homogenous fluids 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Classical Density Functional Theory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Electric Double Layer Super Capacitors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Confined Fluids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Phase Transition</w:t>
            </w:r>
          </w:p>
          <w:p w:rsidR="00995A6B" w:rsidRDefault="00995A6B">
            <w:pPr>
              <w:spacing w:line="276" w:lineRule="auto"/>
              <w:ind w:left="54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Pressure tensor</w:t>
            </w:r>
          </w:p>
          <w:p w:rsidR="00995A6B" w:rsidRDefault="00995A6B">
            <w:pPr>
              <w:spacing w:line="276" w:lineRule="auto"/>
              <w:ind w:firstLine="54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 xml:space="preserve"> Interfacial Properties, Adsorption of Confined Fluid in </w:t>
            </w:r>
            <w:proofErr w:type="spellStart"/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Nanopores</w:t>
            </w:r>
            <w:proofErr w:type="spellEnd"/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Nano-thermodynamics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Thermodynamics of small systems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Molecular Building bulks</w:t>
            </w:r>
          </w:p>
          <w:p w:rsidR="00995A6B" w:rsidRDefault="00995A6B">
            <w:pPr>
              <w:spacing w:line="276" w:lineRule="auto"/>
              <w:ind w:left="54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Nanoclusters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proofErr w:type="spellStart"/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Nanofluids</w:t>
            </w:r>
            <w:proofErr w:type="spellEnd"/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Thermal conductivity, Viscosity, and Rheological Properties of Nano-Fluid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proofErr w:type="spellStart"/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>Statitistical</w:t>
            </w:r>
            <w:proofErr w:type="spellEnd"/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 xml:space="preserve"> thermodynamics of bulk fluids</w:t>
            </w:r>
          </w:p>
          <w:p w:rsidR="00995A6B" w:rsidRDefault="00995A6B">
            <w:pPr>
              <w:spacing w:line="276" w:lineRule="auto"/>
              <w:ind w:left="54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Radial Distribution Function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Direct Correlation Function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 xml:space="preserve">Small K Structure of Factor 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Equation of state</w:t>
            </w:r>
          </w:p>
          <w:p w:rsidR="00995A6B" w:rsidRDefault="00995A6B">
            <w:pPr>
              <w:spacing w:line="276" w:lineRule="auto"/>
              <w:rPr>
                <w:rStyle w:val="website-generalinfo"/>
                <w:rFonts w:ascii="Times New Roman" w:hAnsi="Times New Roman" w:cs="Times New Roman"/>
                <w:b/>
                <w:bCs/>
                <w:color w:val="3B3B3B"/>
                <w:shd w:val="clear" w:color="auto" w:fill="FFFFFF"/>
              </w:rPr>
            </w:pP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</w:r>
            <w:r>
              <w:rPr>
                <w:rStyle w:val="website-generalinfo"/>
                <w:rFonts w:ascii="Times New Roman" w:hAnsi="Times New Roman" w:cs="Times New Roman"/>
                <w:color w:val="3B3B3B"/>
                <w:shd w:val="clear" w:color="auto" w:fill="FFFFFF"/>
              </w:rPr>
              <w:tab/>
              <w:t>Intermolecular Force</w:t>
            </w:r>
          </w:p>
          <w:p w:rsidR="00995A6B" w:rsidRDefault="00995A6B">
            <w:pPr>
              <w:spacing w:line="276" w:lineRule="auto"/>
              <w:ind w:left="900"/>
              <w:rPr>
                <w:rStyle w:val="website-generalinfo"/>
                <w:rFonts w:ascii="Times New Roman" w:hAnsi="Times New Roman" w:cs="Times New Roman"/>
                <w:b/>
                <w:bCs/>
                <w:color w:val="3B3B3B"/>
                <w:shd w:val="clear" w:color="auto" w:fill="FFFFFF"/>
              </w:rPr>
            </w:pPr>
          </w:p>
          <w:p w:rsidR="00995A6B" w:rsidRDefault="00995A6B">
            <w:pPr>
              <w:pStyle w:val="BodyText2"/>
              <w:spacing w:line="276" w:lineRule="auto"/>
              <w:ind w:left="900"/>
              <w:rPr>
                <w:sz w:val="20"/>
                <w:szCs w:val="20"/>
              </w:rPr>
            </w:pP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95A6B" w:rsidTr="00995A6B">
        <w:trPr>
          <w:trHeight w:val="12758"/>
        </w:trPr>
        <w:tc>
          <w:tcPr>
            <w:tcW w:w="1384" w:type="dxa"/>
            <w:hideMark/>
          </w:tcPr>
          <w:p w:rsidR="00995A6B" w:rsidRDefault="00995A6B">
            <w:pPr>
              <w:pStyle w:val="Heading7"/>
              <w:spacing w:line="276" w:lineRule="auto"/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br w:type="page"/>
            </w:r>
            <w:r>
              <w:t>Conference</w:t>
            </w:r>
          </w:p>
        </w:tc>
        <w:tc>
          <w:tcPr>
            <w:tcW w:w="7230" w:type="dxa"/>
          </w:tcPr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1- E-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 A. </w:t>
            </w:r>
            <w:proofErr w:type="spellStart"/>
            <w:r>
              <w:rPr>
                <w:rFonts w:ascii="Times New Roman" w:hAnsi="Times New Roman" w:cs="Times New Roman"/>
              </w:rPr>
              <w:t>Parsafar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B. </w:t>
            </w:r>
            <w:proofErr w:type="spellStart"/>
            <w:r>
              <w:rPr>
                <w:rFonts w:ascii="Times New Roman" w:hAnsi="Times New Roman" w:cs="Times New Roman"/>
              </w:rPr>
              <w:t>Najafi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i/>
                <w:iCs/>
              </w:rPr>
              <w:t>Developing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a new model for the prediction of solubility of binary mixtures using LIR equation of states</w:t>
            </w:r>
            <w:r>
              <w:rPr>
                <w:rFonts w:ascii="Times New Roman" w:hAnsi="Times New Roman" w:cs="Times New Roman"/>
              </w:rPr>
              <w:t xml:space="preserve">” The fourth national congress of Iranian Chemical Engineering, Tehran, </w:t>
            </w:r>
            <w:r>
              <w:rPr>
                <w:rFonts w:ascii="Times New Roman" w:hAnsi="Times New Roman" w:cs="Times New Roman"/>
                <w:b/>
                <w:bCs/>
              </w:rPr>
              <w:t>1998</w:t>
            </w: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2- E-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 A. </w:t>
            </w:r>
            <w:proofErr w:type="spellStart"/>
            <w:r>
              <w:rPr>
                <w:rFonts w:ascii="Times New Roman" w:hAnsi="Times New Roman" w:cs="Times New Roman"/>
              </w:rPr>
              <w:t>Parsafar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B. </w:t>
            </w:r>
            <w:proofErr w:type="spellStart"/>
            <w:r>
              <w:rPr>
                <w:rFonts w:ascii="Times New Roman" w:hAnsi="Times New Roman" w:cs="Times New Roman"/>
              </w:rPr>
              <w:t>Najafi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i/>
                <w:iCs/>
              </w:rPr>
              <w:t>Prediction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of attractive branch of effective potential using  Joule- Thomson inversion Curve</w:t>
            </w:r>
            <w:r>
              <w:rPr>
                <w:rFonts w:ascii="Times New Roman" w:hAnsi="Times New Roman" w:cs="Times New Roman"/>
              </w:rPr>
              <w:t xml:space="preserve">” Thirteenth Iranian Chemistry &amp; Chemical Engineering Congress, Tehran, Iran, </w:t>
            </w:r>
            <w:r>
              <w:rPr>
                <w:rFonts w:ascii="Times New Roman" w:hAnsi="Times New Roman" w:cs="Times New Roman"/>
                <w:b/>
                <w:bCs/>
              </w:rPr>
              <w:t>1999</w:t>
            </w: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A. </w:t>
            </w:r>
            <w:proofErr w:type="spellStart"/>
            <w:r>
              <w:rPr>
                <w:rFonts w:ascii="Times New Roman" w:hAnsi="Times New Roman" w:cs="Times New Roman"/>
              </w:rPr>
              <w:t>Rostami</w:t>
            </w:r>
            <w:proofErr w:type="spellEnd"/>
            <w:r>
              <w:rPr>
                <w:rFonts w:ascii="Times New Roman" w:hAnsi="Times New Roman" w:cs="Times New Roman"/>
              </w:rPr>
              <w:t xml:space="preserve">, F </w:t>
            </w:r>
            <w:proofErr w:type="spellStart"/>
            <w:r>
              <w:rPr>
                <w:rFonts w:ascii="Times New Roman" w:hAnsi="Times New Roman" w:cs="Times New Roman"/>
              </w:rPr>
              <w:t>Tabarinia</w:t>
            </w:r>
            <w:proofErr w:type="spellEnd"/>
            <w:r>
              <w:rPr>
                <w:rFonts w:ascii="Times New Roman" w:hAnsi="Times New Roman" w:cs="Times New Roman"/>
              </w:rPr>
              <w:t>, “</w:t>
            </w:r>
            <w:r>
              <w:rPr>
                <w:rFonts w:ascii="Times New Roman" w:hAnsi="Times New Roman" w:cs="Times New Roman"/>
                <w:i/>
                <w:iCs/>
              </w:rPr>
              <w:t>Hard Like equation of state”4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Kish Iran,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2000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A. </w:t>
            </w:r>
            <w:proofErr w:type="spellStart"/>
            <w:r>
              <w:rPr>
                <w:rFonts w:ascii="Times New Roman" w:hAnsi="Times New Roman" w:cs="Times New Roman"/>
              </w:rPr>
              <w:t>Rostami</w:t>
            </w:r>
            <w:proofErr w:type="spellEnd"/>
            <w:r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</w:rPr>
              <w:t>Ghazvini</w:t>
            </w:r>
            <w:proofErr w:type="spellEnd"/>
            <w:r>
              <w:rPr>
                <w:rFonts w:ascii="Times New Roman" w:hAnsi="Times New Roman" w:cs="Times New Roman"/>
              </w:rPr>
              <w:t>, “Prediction of the effective pair potential parameters via p-v- T data”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Kish Iran,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2000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5-H.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Nikoofard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A.A.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Rostami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0"/>
              </w:rPr>
              <w:t>“ The</w:t>
            </w:r>
            <w:proofErr w:type="gramEnd"/>
            <w:r>
              <w:rPr>
                <w:rFonts w:ascii="Times New Roman" w:hAnsi="Times New Roman" w:cs="Times New Roman"/>
                <w:spacing w:val="0"/>
              </w:rPr>
              <w:t xml:space="preserve"> correlation length and the small-k behavior of S(k) in the critical region” 6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>, Urmia, iran,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  <w:t>2002.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6- M.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Vahedpour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Bamdad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Najafi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“Prediction of the </w:t>
            </w:r>
            <w:proofErr w:type="gramStart"/>
            <w:r>
              <w:rPr>
                <w:rFonts w:ascii="Times New Roman" w:hAnsi="Times New Roman" w:cs="Times New Roman"/>
                <w:spacing w:val="0"/>
              </w:rPr>
              <w:t>shear  modulus</w:t>
            </w:r>
            <w:proofErr w:type="gramEnd"/>
            <w:r>
              <w:rPr>
                <w:rFonts w:ascii="Times New Roman" w:hAnsi="Times New Roman" w:cs="Times New Roman"/>
                <w:spacing w:val="0"/>
              </w:rPr>
              <w:t xml:space="preserve"> using the analytical expression for the first shell of radial distribution function”  6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>, Urmia, iran,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  <w:t>2002.</w:t>
            </w: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7-E.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F.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Joorkesh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0"/>
              </w:rPr>
              <w:t>“ Derivation</w:t>
            </w:r>
            <w:proofErr w:type="gramEnd"/>
            <w:r>
              <w:rPr>
                <w:rFonts w:ascii="Times New Roman" w:hAnsi="Times New Roman" w:cs="Times New Roman"/>
                <w:spacing w:val="0"/>
              </w:rPr>
              <w:t xml:space="preserve"> of the analytical expression for radial distribution function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>”</w:t>
            </w:r>
            <w:r>
              <w:rPr>
                <w:rFonts w:ascii="Times New Roman" w:hAnsi="Times New Roman" w:cs="Times New Roman"/>
                <w:spacing w:val="0"/>
              </w:rPr>
              <w:t xml:space="preserve"> 6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>, Urmia, iran,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  <w:t>2002.</w:t>
            </w: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8- M.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Bamdad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Vahedpour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Najafi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“Prediction of the viscosity of fluids using the shear </w:t>
            </w:r>
            <w:proofErr w:type="gramStart"/>
            <w:r>
              <w:rPr>
                <w:rFonts w:ascii="Times New Roman" w:hAnsi="Times New Roman" w:cs="Times New Roman"/>
                <w:spacing w:val="0"/>
              </w:rPr>
              <w:t>modulus”  6</w:t>
            </w:r>
            <w:proofErr w:type="gramEnd"/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physical chem</w:t>
            </w:r>
            <w:r>
              <w:rPr>
                <w:rFonts w:ascii="Times New Roman" w:hAnsi="Times New Roman" w:cs="Times New Roman"/>
                <w:spacing w:val="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Ceminar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>, Urmia, iran,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  <w:t>2002.</w:t>
            </w: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pacing w:val="0"/>
              </w:rPr>
            </w:pP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9- E.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A. A.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Rostami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Ghazvini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“state dependency of the Effective pair potential via p-V-T data” 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>17</w:t>
            </w:r>
            <w:r>
              <w:rPr>
                <w:rFonts w:ascii="Times New Roman" w:hAnsi="Times New Roman" w:cs="Times New Roman"/>
                <w:i/>
                <w:iCs/>
                <w:spacing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Iupac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Conference on chemical thermodynamics, Rostock, Germany, </w:t>
            </w:r>
            <w:r>
              <w:rPr>
                <w:rFonts w:ascii="Times New Roman" w:hAnsi="Times New Roman" w:cs="Times New Roman"/>
                <w:b/>
                <w:bCs/>
                <w:spacing w:val="0"/>
              </w:rPr>
              <w:t>2002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>.</w:t>
            </w: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</w:t>
            </w:r>
          </w:p>
          <w:p w:rsidR="00995A6B" w:rsidRDefault="00995A6B">
            <w:pPr>
              <w:pStyle w:val="BodyText"/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10-E.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"Prediction of the small k behavior of the structure of factor for </w:t>
            </w:r>
            <w:proofErr w:type="spellStart"/>
            <w:r>
              <w:rPr>
                <w:rFonts w:ascii="Times New Roman" w:hAnsi="Times New Roman" w:cs="Times New Roman"/>
              </w:rPr>
              <w:t>Rb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Cs vi a new model.., 18</w:t>
            </w:r>
            <w:r>
              <w:rPr>
                <w:rFonts w:ascii="Times New Roman" w:hAnsi="Times New Roman" w:cs="Times New Roman"/>
                <w:i/>
                <w:iCs/>
                <w:spacing w:val="0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0"/>
              </w:rPr>
              <w:t>Iupac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 Conference on chemical thermodynamics, Beijing, China, </w:t>
            </w:r>
            <w:r>
              <w:rPr>
                <w:rFonts w:ascii="Times New Roman" w:hAnsi="Times New Roman" w:cs="Times New Roman"/>
                <w:b/>
                <w:bCs/>
                <w:spacing w:val="0"/>
              </w:rPr>
              <w:t>2002</w:t>
            </w:r>
            <w:r>
              <w:rPr>
                <w:rFonts w:ascii="Times New Roman" w:hAnsi="Times New Roman" w:cs="Times New Roman"/>
                <w:i/>
                <w:iCs/>
                <w:spacing w:val="0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jc w:val="lowKashid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u w:val="single"/>
              </w:rPr>
              <w:t>11-M. Bamdad</w:t>
            </w:r>
            <w:r>
              <w:rPr>
                <w:rFonts w:ascii="Times New Roman" w:hAnsi="Times New Roman" w:cs="Times New Roman"/>
              </w:rPr>
              <w:t>,1 S. Alavi,2 B. Najafi,1 and E. Keshavarzi1"Radial Distribution Function of Lennard-Jones via Molecular Dynamic Simulation"</w:t>
            </w:r>
            <w:r>
              <w:rPr>
                <w:rFonts w:ascii="Times New Roman" w:hAnsi="Times New Roman" w:cs="Times New Roman"/>
                <w:lang w:bidi="ar-SA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bidi="ar-SA"/>
              </w:rPr>
              <w:t>th</w:t>
            </w:r>
            <w:r>
              <w:rPr>
                <w:rFonts w:ascii="Times New Roman" w:hAnsi="Times New Roman" w:cs="Times New Roman"/>
                <w:lang w:bidi="ar-S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bidi="ar-SA"/>
              </w:rPr>
              <w:t>Phys.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Chem.. Seminar, IUT, Isfahan, Iran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>2005.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5A6B" w:rsidRDefault="00995A6B">
            <w:pPr>
              <w:spacing w:line="276" w:lineRule="auto"/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12-E.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Jazan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 "</w:t>
            </w:r>
            <w:proofErr w:type="gramEnd"/>
            <w:r>
              <w:rPr>
                <w:rFonts w:ascii="Times New Roman" w:hAnsi="Times New Roman" w:cs="Times New Roman"/>
              </w:rPr>
              <w:t>Solid-Liquid Phase Transition of nanoclusters "</w:t>
            </w:r>
            <w:r>
              <w:rPr>
                <w:rFonts w:ascii="Times New Roman" w:hAnsi="Times New Roman" w:cs="Times New Roman"/>
                <w:lang w:bidi="ar-SA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  <w:lang w:bidi="ar-SA"/>
              </w:rPr>
              <w:t>th</w:t>
            </w:r>
            <w:r>
              <w:rPr>
                <w:rFonts w:ascii="Times New Roman" w:hAnsi="Times New Roman" w:cs="Times New Roman"/>
                <w:lang w:bidi="ar-S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bidi="ar-SA"/>
              </w:rPr>
              <w:t xml:space="preserve">Phys. Chem.. Seminar, IUT, Isfahan, Iran,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>2005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995A6B" w:rsidRDefault="00995A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95A6B" w:rsidRDefault="00995A6B">
            <w:pPr>
              <w:spacing w:line="276" w:lineRule="auto"/>
              <w:jc w:val="lowKashid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u w:val="single"/>
              </w:rPr>
              <w:t>13-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H.pezeshki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E.Keshavarzi"Adamantane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nanocluster( 13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>
              <w:rPr>
                <w:rFonts w:ascii="Times New Roman" w:hAnsi="Times New Roman" w:cs="Times New Roman"/>
              </w:rPr>
              <w:t>) melting point &amp; its stable structure by molecular dynamics simulation "</w:t>
            </w:r>
            <w:r>
              <w:rPr>
                <w:rFonts w:ascii="Times New Roman" w:hAnsi="Times New Roman" w:cs="Times New Roman"/>
                <w:lang w:bidi="ar-SA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  <w:lang w:bidi="ar-SA"/>
              </w:rPr>
              <w:t>th</w:t>
            </w:r>
            <w:r>
              <w:rPr>
                <w:rFonts w:ascii="Times New Roman" w:hAnsi="Times New Roman" w:cs="Times New Roman"/>
                <w:lang w:bidi="ar-S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bidi="ar-SA"/>
              </w:rPr>
              <w:t>Phys. Chem.. Seminar, IUT, Isfahan, Iran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>2005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995A6B" w:rsidRDefault="00995A6B">
            <w:pPr>
              <w:bidi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jc w:val="lowKashida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lastRenderedPageBreak/>
              <w:t>َ</w:t>
            </w:r>
            <w:r>
              <w:rPr>
                <w:rFonts w:ascii="Times New Roman" w:hAnsi="Times New Roman" w:cs="Times New Roman"/>
              </w:rPr>
              <w:t>14-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Sohrabi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>, "A Generalized method to derive the EOS for confined fluids in nanopores"</w:t>
            </w:r>
            <w:r>
              <w:rPr>
                <w:rFonts w:ascii="Times New Roman" w:hAnsi="Times New Roman" w:cs="Times New Roman"/>
                <w:lang w:bidi="ar-SA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  <w:lang w:bidi="ar-SA"/>
              </w:rPr>
              <w:t>th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bidi="ar-SA"/>
              </w:rPr>
              <w:t>Phys. Chem. Seminar, IUT, Isfahan, Iran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2005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E, </w:t>
            </w:r>
            <w:proofErr w:type="spellStart"/>
            <w:r>
              <w:rPr>
                <w:rFonts w:ascii="Times New Roman" w:hAnsi="Times New Roman" w:cs="Times New Roman"/>
              </w:rPr>
              <w:t>Jazan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"Size dependence of the nanoclusters melting point" 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Irainian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Phys. Chemistry seminar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Guilan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university Rasht Iran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2006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 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F. </w:t>
            </w:r>
            <w:proofErr w:type="spellStart"/>
            <w:r>
              <w:rPr>
                <w:rFonts w:ascii="Times New Roman" w:hAnsi="Times New Roman" w:cs="Times New Roman"/>
              </w:rPr>
              <w:t>Heidari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"Statistical Mechanics of Confined Fluids" 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Irainian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Phys. Chem. seminar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Guilan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university, Rasht, Iran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2006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M.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“Density Profile of Hard Sphere Fluid Confined Within Slit-Like Pores and Fluids Density” 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Conference of Nanotechnology in Environments,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IUT,Iran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2007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 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F. </w:t>
            </w:r>
            <w:proofErr w:type="spellStart"/>
            <w:r>
              <w:rPr>
                <w:rFonts w:ascii="Times New Roman" w:hAnsi="Times New Roman" w:cs="Times New Roman"/>
              </w:rPr>
              <w:t>Heidari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 Equation of State of Confined Fluids in </w:t>
            </w:r>
            <w:proofErr w:type="spellStart"/>
            <w:r>
              <w:rPr>
                <w:rFonts w:ascii="Times New Roman" w:hAnsi="Times New Roman" w:cs="Times New Roman"/>
              </w:rPr>
              <w:t>Nanopores</w:t>
            </w:r>
            <w:proofErr w:type="spellEnd"/>
            <w:r>
              <w:rPr>
                <w:rFonts w:ascii="Times New Roman" w:hAnsi="Times New Roman" w:cs="Times New Roman"/>
              </w:rPr>
              <w:t>” 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Conference of Nanotechnology in Environments,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IUT,Iran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2007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spacing w:line="276" w:lineRule="auto"/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Keshavarz</w:t>
            </w:r>
            <w:proofErr w:type="spellEnd"/>
            <w:r>
              <w:rPr>
                <w:rFonts w:ascii="Times New Roman" w:hAnsi="Times New Roman" w:cs="Times New Roman"/>
              </w:rPr>
              <w:t xml:space="preserve">, "Application of Density Functional Theory to the structure of hard sphere fluid around different hard and soft spheres", 11th Iranian Physical Chemistry </w:t>
            </w:r>
            <w:proofErr w:type="gramStart"/>
            <w:r>
              <w:rPr>
                <w:rFonts w:ascii="Times New Roman" w:hAnsi="Times New Roman" w:cs="Times New Roman"/>
              </w:rPr>
              <w:t>Seminar ,</w:t>
            </w:r>
            <w:proofErr w:type="spellStart"/>
            <w:r>
              <w:rPr>
                <w:rFonts w:ascii="Times New Roman" w:hAnsi="Times New Roman" w:cs="Times New Roman"/>
              </w:rPr>
              <w:t>Mohaghegh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Ardabili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Uni., Ardabil,, </w:t>
            </w:r>
            <w:r>
              <w:rPr>
                <w:rStyle w:val="object2"/>
              </w:rPr>
              <w:t>July 21</w:t>
            </w:r>
            <w:r>
              <w:rPr>
                <w:rFonts w:ascii="Times New Roman" w:hAnsi="Times New Roman" w:cs="Times New Roman"/>
              </w:rPr>
              <w:t xml:space="preserve">-24, </w:t>
            </w: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 M.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" The entropy of fluids confined within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>-pores by density functional theory" 11th Iranian Physical Chemistry Seminar</w:t>
            </w:r>
            <w:proofErr w:type="gramStart"/>
            <w:r>
              <w:rPr>
                <w:rFonts w:ascii="Times New Roman" w:hAnsi="Times New Roman" w:cs="Times New Roman"/>
              </w:rPr>
              <w:t>,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Mohaghegh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Ardabili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Uni., Ardabil. </w:t>
            </w:r>
            <w:r>
              <w:rPr>
                <w:rStyle w:val="object2"/>
              </w:rPr>
              <w:t>July 21</w:t>
            </w:r>
            <w:r>
              <w:rPr>
                <w:rFonts w:ascii="Times New Roman" w:hAnsi="Times New Roman" w:cs="Times New Roman"/>
              </w:rPr>
              <w:t xml:space="preserve">-24, </w:t>
            </w: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21- S. F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Rastegar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“Removal of Nickle from water and waste water using 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>
              <w:rPr>
                <w:rFonts w:ascii="Times New Roman" w:hAnsi="Times New Roman" w:cs="Times New Roman"/>
              </w:rPr>
              <w:t>valent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Iron(NZVI)" 2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Int. Cong. On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tech. &amp; </w:t>
            </w:r>
            <w:proofErr w:type="spellStart"/>
            <w:r>
              <w:rPr>
                <w:rFonts w:ascii="Times New Roman" w:hAnsi="Times New Roman" w:cs="Times New Roman"/>
              </w:rPr>
              <w:t>nanosci</w:t>
            </w:r>
            <w:proofErr w:type="spellEnd"/>
            <w:r>
              <w:rPr>
                <w:rFonts w:ascii="Times New Roman" w:hAnsi="Times New Roman" w:cs="Times New Roman"/>
              </w:rPr>
              <w:t>. Tabriz, Iran ,28-30 october</w:t>
            </w:r>
            <w:r>
              <w:rPr>
                <w:rFonts w:ascii="Times New Roman" w:hAnsi="Times New Roman" w:cs="Times New Roman"/>
                <w:b/>
                <w:bCs/>
              </w:rPr>
              <w:t>,2008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22-M. </w:t>
            </w:r>
            <w:proofErr w:type="spellStart"/>
            <w:r>
              <w:rPr>
                <w:rFonts w:ascii="Times New Roman" w:hAnsi="Times New Roman" w:cs="Times New Roman"/>
              </w:rPr>
              <w:t>Sabzezari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Nanoclusters</w:t>
            </w:r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Tsallis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Non-extensive statistical mechanics”,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 F. </w:t>
            </w:r>
            <w:proofErr w:type="spellStart"/>
            <w:r>
              <w:rPr>
                <w:rFonts w:ascii="Times New Roman" w:hAnsi="Times New Roman" w:cs="Times New Roman"/>
              </w:rPr>
              <w:t>Hosseinzade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Investigating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rectilinear law and critical exponent for confined fluids”,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24-M.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fluid</w:t>
            </w:r>
            <w:proofErr w:type="gramEnd"/>
            <w:r>
              <w:rPr>
                <w:rFonts w:ascii="Times New Roman" w:hAnsi="Times New Roman" w:cs="Times New Roman"/>
              </w:rPr>
              <w:t xml:space="preserve">- fluid phase transition in hard-sphere fluids confined in a </w:t>
            </w:r>
            <w:proofErr w:type="spellStart"/>
            <w:r>
              <w:rPr>
                <w:rFonts w:ascii="Times New Roman" w:hAnsi="Times New Roman" w:cs="Times New Roman"/>
              </w:rPr>
              <w:t>nanoslit</w:t>
            </w:r>
            <w:proofErr w:type="spellEnd"/>
            <w:r>
              <w:rPr>
                <w:rFonts w:ascii="Times New Roman" w:hAnsi="Times New Roman" w:cs="Times New Roman"/>
              </w:rPr>
              <w:t>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25- Y. </w:t>
            </w:r>
            <w:proofErr w:type="spellStart"/>
            <w:r>
              <w:rPr>
                <w:rFonts w:ascii="Times New Roman" w:hAnsi="Times New Roman" w:cs="Times New Roman"/>
              </w:rPr>
              <w:t>Shoja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Viscosity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rheological properties of </w:t>
            </w:r>
            <w:proofErr w:type="spellStart"/>
            <w:r>
              <w:rPr>
                <w:rFonts w:ascii="Times New Roman" w:hAnsi="Times New Roman" w:cs="Times New Roman"/>
              </w:rPr>
              <w:t>nanofluids</w:t>
            </w:r>
            <w:proofErr w:type="spellEnd"/>
            <w:r>
              <w:rPr>
                <w:rFonts w:ascii="Times New Roman" w:hAnsi="Times New Roman" w:cs="Times New Roman"/>
              </w:rPr>
              <w:t xml:space="preserve"> (TiO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/PG) 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S. F. Rouhani, </w:t>
            </w:r>
            <w:proofErr w:type="gramStart"/>
            <w:r>
              <w:rPr>
                <w:rFonts w:ascii="Times New Roman" w:hAnsi="Times New Roman" w:cs="Times New Roman"/>
              </w:rPr>
              <w:t>“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magnetic properties of Fe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nanoparticles with different coats and hydrodynamic diameters”,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27- Z. </w:t>
            </w:r>
            <w:proofErr w:type="spellStart"/>
            <w:r>
              <w:rPr>
                <w:rFonts w:ascii="Times New Roman" w:hAnsi="Times New Roman" w:cs="Times New Roman"/>
              </w:rPr>
              <w:t>Hooshyar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Nano</w:t>
            </w:r>
            <w:proofErr w:type="gramEnd"/>
            <w:r>
              <w:rPr>
                <w:rFonts w:ascii="Times New Roman" w:hAnsi="Times New Roman" w:cs="Times New Roman"/>
              </w:rPr>
              <w:t xml:space="preserve"> zero-</w:t>
            </w:r>
            <w:proofErr w:type="spellStart"/>
            <w:r>
              <w:rPr>
                <w:rFonts w:ascii="Times New Roman" w:hAnsi="Times New Roman" w:cs="Times New Roman"/>
              </w:rPr>
              <w:t>valent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iron in removed of Nickel and Cobalt from wastewater”,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S. </w:t>
            </w:r>
            <w:proofErr w:type="spellStart"/>
            <w:r>
              <w:rPr>
                <w:rFonts w:ascii="Times New Roman" w:hAnsi="Times New Roman" w:cs="Times New Roman"/>
              </w:rPr>
              <w:t>Parvizi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Investigation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 thermal conductivity, viscosity and mending effect of Cu, </w:t>
            </w:r>
            <w:proofErr w:type="spellStart"/>
            <w:r>
              <w:rPr>
                <w:rFonts w:ascii="Times New Roman" w:hAnsi="Times New Roman" w:cs="Times New Roman"/>
              </w:rPr>
              <w:t>CuO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TiO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nanoparticles in the engine base oil”,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university of Kurdistan, July 20-23, </w:t>
            </w: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29- S. </w:t>
            </w:r>
            <w:proofErr w:type="spellStart"/>
            <w:r>
              <w:rPr>
                <w:rFonts w:ascii="Times New Roman" w:hAnsi="Times New Roman" w:cs="Times New Roman"/>
              </w:rPr>
              <w:t>gharanghian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>
              <w:rPr>
                <w:rFonts w:ascii="Times New Roman" w:hAnsi="Times New Roman" w:cs="Times New Roman"/>
              </w:rPr>
              <w:t>Ghayeb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“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imbibition of liquids in </w:t>
            </w:r>
            <w:proofErr w:type="spellStart"/>
            <w:r>
              <w:rPr>
                <w:rFonts w:ascii="Times New Roman" w:hAnsi="Times New Roman" w:cs="Times New Roman"/>
              </w:rPr>
              <w:t>microtubes</w:t>
            </w:r>
            <w:proofErr w:type="spellEnd"/>
            <w:r>
              <w:rPr>
                <w:rFonts w:ascii="Times New Roman" w:hAnsi="Times New Roman" w:cs="Times New Roman"/>
              </w:rPr>
              <w:t>”,  13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Iranian physical chemistry seminar, shiraz university of technology, </w:t>
            </w:r>
            <w:r>
              <w:rPr>
                <w:rFonts w:ascii="Times New Roman" w:hAnsi="Times New Roman" w:cs="Times New Roman"/>
                <w:b/>
                <w:bCs/>
              </w:rPr>
              <w:t>2010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MSc. Thesis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eyed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Mohsen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saeidi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“Efficiency of SPM model in prediction of electrical double layer and electrolyte properties in charged spherical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nanopores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compared to RPM model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  “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(2020)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 </w:t>
            </w:r>
            <w:proofErr w:type="spellStart"/>
            <w:r>
              <w:rPr>
                <w:rFonts w:ascii="Times New Roman" w:hAnsi="Times New Roman" w:cs="Times New Roman"/>
              </w:rPr>
              <w:t>Parisa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Aghajani</w:t>
            </w:r>
            <w:proofErr w:type="spellEnd"/>
            <w:r>
              <w:rPr>
                <w:rFonts w:ascii="Times New Roman" w:hAnsi="Times New Roman" w:cs="Times New Roman"/>
              </w:rPr>
              <w:t xml:space="preserve">" a study of the structure and selective adsorption of binary hard sphere mixtures inside and outside of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pipet using CDFT," (2018)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 </w:t>
            </w:r>
            <w:proofErr w:type="spellStart"/>
            <w:r>
              <w:rPr>
                <w:rFonts w:ascii="Times New Roman" w:hAnsi="Times New Roman" w:cs="Times New Roman"/>
              </w:rPr>
              <w:t>Azam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Cherghi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"The effect of the external potential. On the structure and layering phase transition off parallel hard cylinder fluids in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slit pores and its structure near the wall via DFT" (2016)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26-Abdol Karim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Matroodi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</w:rPr>
              <w:t>Investigation of the density Profile of hard sphere rods in nanometer and one dimensional box: ADFT and DDFT study “(2014)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</w:pPr>
            <w:r>
              <w:t xml:space="preserve">25- </w:t>
            </w:r>
            <w:proofErr w:type="spellStart"/>
            <w:r>
              <w:rPr>
                <w:rFonts w:ascii="Times New Roman" w:hAnsi="Times New Roman" w:cs="Times New Roman"/>
              </w:rPr>
              <w:t>Marzieh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“Prediction of structure of factor for CO2 fluid confined in aerogel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pores in low-angle region” (2013)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Prediction of structure of factor for CO2 fluid confined in aerogel </w:t>
            </w:r>
            <w:proofErr w:type="spellStart"/>
            <w:r>
              <w:t>nano</w:t>
            </w:r>
            <w:proofErr w:type="spellEnd"/>
            <w:r>
              <w:t xml:space="preserve"> pores in low-angle region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24-Malieh </w:t>
            </w:r>
            <w:proofErr w:type="spellStart"/>
            <w:r>
              <w:rPr>
                <w:rFonts w:ascii="Times New Roman" w:hAnsi="Times New Roman" w:cs="Times New Roman"/>
              </w:rPr>
              <w:t>Pezeshki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investigation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 ideal gas hard sphere and Lennard Jones fluids in the </w:t>
            </w:r>
            <w:proofErr w:type="spellStart"/>
            <w:r>
              <w:rPr>
                <w:rFonts w:ascii="Times New Roman" w:hAnsi="Times New Roman" w:cs="Times New Roman"/>
              </w:rPr>
              <w:t>forth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version of </w:t>
            </w:r>
            <w:proofErr w:type="spellStart"/>
            <w:r>
              <w:rPr>
                <w:rFonts w:ascii="Times New Roman" w:hAnsi="Times New Roman" w:cs="Times New Roman"/>
              </w:rPr>
              <w:t>Tsallis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statistical mechanics”  (2012)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23-Sedigheh </w:t>
            </w:r>
            <w:proofErr w:type="spellStart"/>
            <w:r>
              <w:rPr>
                <w:rFonts w:ascii="Times New Roman" w:hAnsi="Times New Roman" w:cs="Times New Roman"/>
              </w:rPr>
              <w:t>Rabiei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“Investigation of Common Compressibility and Bulk Modulus Regularities, Tait- </w:t>
            </w:r>
            <w:proofErr w:type="spellStart"/>
            <w:r>
              <w:rPr>
                <w:rFonts w:ascii="Times New Roman" w:hAnsi="Times New Roman" w:cs="Times New Roman"/>
              </w:rPr>
              <w:t>Murnaghan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 and Pressure-Temperature </w:t>
            </w:r>
            <w:proofErr w:type="spellStart"/>
            <w:r>
              <w:rPr>
                <w:rFonts w:ascii="Times New Roman" w:hAnsi="Times New Roman" w:cs="Times New Roman"/>
              </w:rPr>
              <w:t>Isochores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Confined Fluids in </w:t>
            </w:r>
            <w:proofErr w:type="spellStart"/>
            <w:r>
              <w:rPr>
                <w:rFonts w:ascii="Times New Roman" w:hAnsi="Times New Roman" w:cs="Times New Roman"/>
              </w:rPr>
              <w:t>Nanoslit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The Regularity between Viscosity and Surface Tension in </w:t>
            </w:r>
            <w:proofErr w:type="spellStart"/>
            <w:r>
              <w:rPr>
                <w:rFonts w:ascii="Times New Roman" w:hAnsi="Times New Roman" w:cs="Times New Roman"/>
              </w:rPr>
              <w:t>Nanofluids</w:t>
            </w:r>
            <w:proofErr w:type="spellEnd"/>
            <w:r>
              <w:rPr>
                <w:rFonts w:ascii="Times New Roman" w:hAnsi="Times New Roman" w:cs="Times New Roman"/>
              </w:rPr>
              <w:t>” (2011)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22-Abbas </w:t>
            </w:r>
            <w:proofErr w:type="spellStart"/>
            <w:r>
              <w:rPr>
                <w:rFonts w:ascii="Times New Roman" w:hAnsi="Times New Roman" w:cs="Times New Roman"/>
              </w:rPr>
              <w:t>Helmi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“Energy Fluctuations in </w:t>
            </w:r>
            <w:proofErr w:type="spellStart"/>
            <w:r>
              <w:rPr>
                <w:rFonts w:ascii="Times New Roman" w:hAnsi="Times New Roman" w:cs="Times New Roman"/>
              </w:rPr>
              <w:t>Tsallis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Statistical Mechanics” 2011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21-Samira </w:t>
            </w:r>
            <w:proofErr w:type="spellStart"/>
            <w:r>
              <w:rPr>
                <w:rFonts w:ascii="Times New Roman" w:hAnsi="Times New Roman" w:cs="Times New Roman"/>
              </w:rPr>
              <w:t>Dadi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“rheological behavior of </w:t>
            </w:r>
            <w:proofErr w:type="spellStart"/>
            <w:r>
              <w:rPr>
                <w:rFonts w:ascii="Times New Roman" w:hAnsi="Times New Roman" w:cs="Times New Roman"/>
              </w:rPr>
              <w:t>nanofluids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containing MWCNTs in binary mixture of EG and PG”, 2010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20-Sara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Gharangian</w:t>
            </w:r>
            <w:proofErr w:type="spellEnd"/>
            <w:r>
              <w:rPr>
                <w:rFonts w:ascii="Times New Roman" w:hAnsi="Times New Roman" w:cs="Times New Roman"/>
              </w:rPr>
              <w:t>“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imbibitions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some electrolyte and </w:t>
            </w:r>
            <w:proofErr w:type="spellStart"/>
            <w:r>
              <w:rPr>
                <w:rFonts w:ascii="Times New Roman" w:hAnsi="Times New Roman" w:cs="Times New Roman"/>
              </w:rPr>
              <w:t>non electrolytes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fluids into Glassy micro and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channels” 2010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19-Yossof </w:t>
            </w:r>
            <w:proofErr w:type="spellStart"/>
            <w:r>
              <w:rPr>
                <w:rFonts w:ascii="Times New Roman" w:hAnsi="Times New Roman" w:cs="Times New Roman"/>
              </w:rPr>
              <w:t>Zeraat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Kish </w:t>
            </w:r>
            <w:proofErr w:type="gramStart"/>
            <w:r>
              <w:rPr>
                <w:rFonts w:ascii="Times New Roman" w:hAnsi="Times New Roman" w:cs="Times New Roman"/>
              </w:rPr>
              <w:t>“ modification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copper </w:t>
            </w:r>
            <w:proofErr w:type="spellStart"/>
            <w:r>
              <w:rPr>
                <w:rFonts w:ascii="Times New Roman" w:hAnsi="Times New Roman" w:cs="Times New Roman"/>
              </w:rPr>
              <w:t>nanopowder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synthesis and synthesis copper and copper oxide </w:t>
            </w:r>
            <w:proofErr w:type="spellStart"/>
            <w:r>
              <w:rPr>
                <w:rFonts w:ascii="Times New Roman" w:hAnsi="Times New Roman" w:cs="Times New Roman"/>
              </w:rPr>
              <w:t>nanopowder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via disproportionation method” (2009)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18-Fatemeh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Hossainzadeh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</w:rPr>
              <w:t xml:space="preserve"> Investigation of some laws in bulk systems for confined fluids ( the law of rectilinear diameters, critical exponent and calculation the direct correlation function) (2009)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 </w:t>
            </w:r>
            <w:proofErr w:type="spellStart"/>
            <w:r>
              <w:rPr>
                <w:rFonts w:ascii="Times New Roman" w:hAnsi="Times New Roman" w:cs="Times New Roman"/>
              </w:rPr>
              <w:t>Zohreh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Kamseda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</w:rPr>
              <w:t xml:space="preserve"> Thermal conductivity of </w:t>
            </w:r>
            <w:proofErr w:type="spellStart"/>
            <w:r>
              <w:rPr>
                <w:rFonts w:ascii="Times New Roman" w:hAnsi="Times New Roman" w:cs="Times New Roman"/>
              </w:rPr>
              <w:t>nanofluid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multi walled carbon nanotubes in water” (2009)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16-Fereshteh </w:t>
            </w:r>
            <w:proofErr w:type="spellStart"/>
            <w:r>
              <w:rPr>
                <w:rFonts w:ascii="Times New Roman" w:hAnsi="Times New Roman" w:cs="Times New Roman"/>
              </w:rPr>
              <w:t>Roohani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 investigation of coating effect on the magnetic properties of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particles” (2009)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15-Yalda </w:t>
            </w:r>
            <w:proofErr w:type="spellStart"/>
            <w:r>
              <w:rPr>
                <w:rFonts w:ascii="Times New Roman" w:hAnsi="Times New Roman" w:cs="Times New Roman"/>
              </w:rPr>
              <w:t>Shojae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 </w:t>
            </w:r>
            <w:proofErr w:type="spellStart"/>
            <w:r>
              <w:rPr>
                <w:rFonts w:ascii="Times New Roman" w:hAnsi="Times New Roman" w:cs="Times New Roman"/>
              </w:rPr>
              <w:t>Sabereh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Parvizi</w:t>
            </w:r>
            <w:proofErr w:type="spellEnd"/>
            <w:r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gramEnd"/>
            <w:r>
              <w:rPr>
                <w:rFonts w:ascii="Times New Roman" w:hAnsi="Times New Roman" w:cs="Times New Roman"/>
              </w:rPr>
              <w:t xml:space="preserve"> Investigation of the thermal conductivity, viscosity and mending effect of Cu, </w:t>
            </w:r>
            <w:proofErr w:type="spellStart"/>
            <w:r>
              <w:rPr>
                <w:rFonts w:ascii="Times New Roman" w:hAnsi="Times New Roman" w:cs="Times New Roman"/>
              </w:rPr>
              <w:t>CuO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TiO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nanoparticles in the engine base oil” (2009)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13-Zari </w:t>
            </w:r>
            <w:proofErr w:type="spellStart"/>
            <w:r>
              <w:rPr>
                <w:rFonts w:ascii="Times New Roman" w:hAnsi="Times New Roman" w:cs="Times New Roman"/>
              </w:rPr>
              <w:t>Hooshyar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 Effect of the Co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Concentration and Sonication Time on Removal of Ni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from Waste Water by Zero </w:t>
            </w:r>
            <w:proofErr w:type="spellStart"/>
            <w:r>
              <w:rPr>
                <w:rFonts w:ascii="Times New Roman" w:hAnsi="Times New Roman" w:cs="Times New Roman"/>
              </w:rPr>
              <w:t>Valent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iron” (2008)  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12-Sommyeh </w:t>
            </w:r>
            <w:proofErr w:type="spellStart"/>
            <w:r>
              <w:rPr>
                <w:rFonts w:ascii="Times New Roman" w:hAnsi="Times New Roman" w:cs="Times New Roman"/>
              </w:rPr>
              <w:t>faal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Rastegar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“Removal of Nickel from Water Using Nanotechnology (Surface Adsorption and Osmosis)” (2008)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11-Sara </w:t>
            </w:r>
            <w:proofErr w:type="spellStart"/>
            <w:r>
              <w:rPr>
                <w:rFonts w:ascii="Times New Roman" w:hAnsi="Times New Roman" w:cs="Times New Roman"/>
              </w:rPr>
              <w:t>Az'hari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“Thermal Conductivity of </w:t>
            </w:r>
            <w:proofErr w:type="spellStart"/>
            <w:r>
              <w:rPr>
                <w:rFonts w:ascii="Times New Roman" w:hAnsi="Times New Roman" w:cs="Times New Roman"/>
              </w:rPr>
              <w:t>Nanofluid</w:t>
            </w:r>
            <w:proofErr w:type="spellEnd"/>
            <w:r>
              <w:rPr>
                <w:rFonts w:ascii="Times New Roman" w:hAnsi="Times New Roman" w:cs="Times New Roman"/>
              </w:rPr>
              <w:t xml:space="preserve"> Mixtures” (2008)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10-Najmeh </w:t>
            </w:r>
            <w:proofErr w:type="spellStart"/>
            <w:r>
              <w:rPr>
                <w:rFonts w:ascii="Times New Roman" w:hAnsi="Times New Roman" w:cs="Times New Roman"/>
              </w:rPr>
              <w:t>Fani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Molecular</w:t>
            </w:r>
            <w:proofErr w:type="gramEnd"/>
            <w:r>
              <w:rPr>
                <w:rFonts w:ascii="Times New Roman" w:hAnsi="Times New Roman" w:cs="Times New Roman"/>
              </w:rPr>
              <w:t xml:space="preserve"> Dynamics Simulation of One Body Distribution Function of Lennard-Jones Fluid Confined in Open Slit </w:t>
            </w:r>
            <w:proofErr w:type="spellStart"/>
            <w:r>
              <w:rPr>
                <w:rFonts w:ascii="Times New Roman" w:hAnsi="Times New Roman" w:cs="Times New Roman"/>
              </w:rPr>
              <w:t>Nanoporees</w:t>
            </w:r>
            <w:proofErr w:type="spellEnd"/>
            <w:r>
              <w:rPr>
                <w:rFonts w:ascii="Times New Roman" w:hAnsi="Times New Roman" w:cs="Times New Roman"/>
              </w:rPr>
              <w:t>” (2008)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9-Faride </w:t>
            </w:r>
            <w:proofErr w:type="spellStart"/>
            <w:r>
              <w:rPr>
                <w:rFonts w:ascii="Times New Roman" w:hAnsi="Times New Roman" w:cs="Times New Roman"/>
              </w:rPr>
              <w:t>Sedafgat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Normal</w:t>
            </w:r>
            <w:proofErr w:type="gramEnd"/>
            <w:r>
              <w:rPr>
                <w:rFonts w:ascii="Times New Roman" w:hAnsi="Times New Roman" w:cs="Times New Roman"/>
              </w:rPr>
              <w:t xml:space="preserve"> Pressure Tensor of </w:t>
            </w:r>
            <w:proofErr w:type="spellStart"/>
            <w:r>
              <w:rPr>
                <w:rFonts w:ascii="Times New Roman" w:hAnsi="Times New Roman" w:cs="Times New Roman"/>
              </w:rPr>
              <w:t>Nanoslit</w:t>
            </w:r>
            <w:proofErr w:type="spellEnd"/>
            <w:r>
              <w:rPr>
                <w:rFonts w:ascii="Times New Roman" w:hAnsi="Times New Roman" w:cs="Times New Roman"/>
              </w:rPr>
              <w:t>” (2008)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8-Fatemeh </w:t>
            </w:r>
            <w:proofErr w:type="spellStart"/>
            <w:r>
              <w:rPr>
                <w:rFonts w:ascii="Times New Roman" w:hAnsi="Times New Roman" w:cs="Times New Roman"/>
              </w:rPr>
              <w:t>Heidari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 Equation of State of Confined Fluids 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Nanopores</w:t>
            </w:r>
            <w:proofErr w:type="spellEnd"/>
            <w:r>
              <w:rPr>
                <w:rFonts w:ascii="Times New Roman" w:hAnsi="Times New Roman" w:cs="Times New Roman"/>
              </w:rPr>
              <w:t>”(</w:t>
            </w:r>
            <w:proofErr w:type="gramEnd"/>
            <w:r>
              <w:rPr>
                <w:rFonts w:ascii="Times New Roman" w:hAnsi="Times New Roman" w:cs="Times New Roman"/>
              </w:rPr>
              <w:t>2007)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7-Hamid </w:t>
            </w:r>
            <w:proofErr w:type="spellStart"/>
            <w:r>
              <w:rPr>
                <w:rFonts w:ascii="Times New Roman" w:hAnsi="Times New Roman" w:cs="Times New Roman"/>
              </w:rPr>
              <w:t>Mosadeghi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“Synthesis of Copper Nanoparticles via Disproportional Method and its Dispersion” (2007)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6-Elham </w:t>
            </w:r>
            <w:proofErr w:type="spellStart"/>
            <w:r>
              <w:rPr>
                <w:rFonts w:ascii="Times New Roman" w:hAnsi="Times New Roman" w:cs="Times New Roman"/>
              </w:rPr>
              <w:t>Jazan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" Thermodynamics properties at the Phase transition of nanoclusters" (2005)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5-Rezvan </w:t>
            </w:r>
            <w:proofErr w:type="spellStart"/>
            <w:r>
              <w:rPr>
                <w:rFonts w:ascii="Times New Roman" w:hAnsi="Times New Roman" w:cs="Times New Roman"/>
              </w:rPr>
              <w:t>Sohrabi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"Equation of state for confined fluids in </w:t>
            </w:r>
            <w:proofErr w:type="spellStart"/>
            <w:r>
              <w:rPr>
                <w:rFonts w:ascii="Times New Roman" w:hAnsi="Times New Roman" w:cs="Times New Roman"/>
              </w:rPr>
              <w:t>nanopores</w:t>
            </w:r>
            <w:proofErr w:type="spellEnd"/>
            <w:r>
              <w:rPr>
                <w:rFonts w:ascii="Times New Roman" w:hAnsi="Times New Roman" w:cs="Times New Roman"/>
              </w:rPr>
              <w:t>" (2005)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4-Mohammad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"Prediction of the small k behavior of S(k) for alkali metals via a new model for the DCF and evaluation of some effective pair potential via that"(2003)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3-Fatemeh </w:t>
            </w:r>
            <w:proofErr w:type="spellStart"/>
            <w:r>
              <w:rPr>
                <w:rFonts w:ascii="Times New Roman" w:hAnsi="Times New Roman" w:cs="Times New Roman"/>
              </w:rPr>
              <w:t>Jorkesh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“A new analytical expression for RDF </w:t>
            </w:r>
            <w:proofErr w:type="gramStart"/>
            <w:r>
              <w:rPr>
                <w:rFonts w:ascii="Times New Roman" w:hAnsi="Times New Roman" w:cs="Times New Roman"/>
              </w:rPr>
              <w:t>of  SW</w:t>
            </w:r>
            <w:proofErr w:type="gramEnd"/>
            <w:r>
              <w:rPr>
                <w:rFonts w:ascii="Times New Roman" w:hAnsi="Times New Roman" w:cs="Times New Roman"/>
              </w:rPr>
              <w:t xml:space="preserve"> fluid”(2002)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2-Zohreh </w:t>
            </w:r>
            <w:proofErr w:type="spellStart"/>
            <w:r>
              <w:rPr>
                <w:rFonts w:ascii="Times New Roman" w:hAnsi="Times New Roman" w:cs="Times New Roman"/>
              </w:rPr>
              <w:t>Ghazvini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“The state dependence of the effective pair potential </w:t>
            </w:r>
            <w:proofErr w:type="gramStart"/>
            <w:r>
              <w:rPr>
                <w:rFonts w:ascii="Times New Roman" w:hAnsi="Times New Roman" w:cs="Times New Roman"/>
              </w:rPr>
              <w:t>parameters”(</w:t>
            </w:r>
            <w:proofErr w:type="gramEnd"/>
            <w:r>
              <w:rPr>
                <w:rFonts w:ascii="Times New Roman" w:hAnsi="Times New Roman" w:cs="Times New Roman"/>
              </w:rPr>
              <w:t>2001)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Guy</w:t>
            </w: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PhD Thesis</w:t>
            </w: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Mahsa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abareghi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“Investigation of electrical double layer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supercapacitors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and selective ions adsorption in charged spherical cavities of porous electrodes by density functional theory” (2020)</w:t>
            </w:r>
          </w:p>
          <w:p w:rsidR="00995A6B" w:rsidRDefault="00995A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</w:rPr>
            </w:pP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Razieh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Rabiei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Structure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and adsorption of electrolyte in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nanopipet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pore, Interfacial tension, pressure and related regularities for hard spherical and Lenard-Jones fluids in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nanopores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with spherical symmetry using density functional theory”</w:t>
            </w:r>
            <w:r>
              <w:rPr>
                <w:rFonts w:ascii="Times New Roman" w:hAnsi="Times New Roman" w:cs="Times New Roman"/>
                <w:color w:val="000000" w:themeColor="text1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(2019)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8.- </w:t>
            </w:r>
            <w:proofErr w:type="spellStart"/>
            <w:r>
              <w:rPr>
                <w:rFonts w:ascii="Times New Roman" w:hAnsi="Times New Roman" w:cs="Times New Roman"/>
              </w:rPr>
              <w:t>Fatemeh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" The fluid structure effect on surface properties around cylindrical wall, investigation of some well-known regularities for confined fluid in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slit pores (2017) 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7-Abbas </w:t>
            </w:r>
            <w:proofErr w:type="spellStart"/>
            <w:r>
              <w:rPr>
                <w:rFonts w:ascii="Times New Roman" w:hAnsi="Times New Roman" w:cs="Times New Roman"/>
              </w:rPr>
              <w:t>Helmi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‘Investigation of the Structure and Thermodynamic Properties of Confined Fluids in </w:t>
            </w:r>
            <w:proofErr w:type="spellStart"/>
            <w:r>
              <w:rPr>
                <w:rFonts w:ascii="Times New Roman" w:hAnsi="Times New Roman" w:cs="Times New Roman"/>
              </w:rPr>
              <w:t>Nanospherical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pores and Pore between two homocentric spheres: a DFT </w:t>
            </w:r>
            <w:proofErr w:type="gramStart"/>
            <w:r>
              <w:rPr>
                <w:rFonts w:ascii="Times New Roman" w:hAnsi="Times New Roman" w:cs="Times New Roman"/>
              </w:rPr>
              <w:t>Study”  (</w:t>
            </w:r>
            <w:proofErr w:type="gramEnd"/>
            <w:r>
              <w:rPr>
                <w:rFonts w:ascii="Times New Roman" w:hAnsi="Times New Roman" w:cs="Times New Roman"/>
              </w:rPr>
              <w:t>2014)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6-Fatemeh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Heidari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Nabi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“Prediction of Normal and Lateral Components of Pressure Tensor and Dynamic Properties of Confined Fluids in </w:t>
            </w:r>
            <w:proofErr w:type="spellStart"/>
            <w:r>
              <w:rPr>
                <w:rFonts w:ascii="Times New Roman" w:hAnsi="Times New Roman" w:cs="Times New Roman"/>
              </w:rPr>
              <w:t>Nanoslit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via Virial Theorem and DFT” (2012)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5-Mozhgan </w:t>
            </w:r>
            <w:proofErr w:type="spellStart"/>
            <w:r>
              <w:rPr>
                <w:rFonts w:ascii="Times New Roman" w:hAnsi="Times New Roman" w:cs="Times New Roman"/>
              </w:rPr>
              <w:t>Sabzehzari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“A theoretical study about systems which composed of harmonic oscillators in the framework of </w:t>
            </w:r>
            <w:proofErr w:type="spellStart"/>
            <w:r>
              <w:rPr>
                <w:rFonts w:ascii="Times New Roman" w:hAnsi="Times New Roman" w:cs="Times New Roman"/>
              </w:rPr>
              <w:t>Tsallis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statistical mechanics and Applying it in order to survey of the non-extensive behavior of nanoclusters and molecular dynamic simulation for </w:t>
            </w:r>
            <w:proofErr w:type="spellStart"/>
            <w:r>
              <w:rPr>
                <w:rFonts w:ascii="Times New Roman" w:hAnsi="Times New Roman" w:cs="Times New Roman"/>
              </w:rPr>
              <w:t>Adamantane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nanoclusters” (2011)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</w:rPr>
              <w:t>Ameneh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Taghizadeh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studing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structure and surface properties of fluids around cylindrical and spherical nanoparticles in </w:t>
            </w:r>
            <w:proofErr w:type="spellStart"/>
            <w:r>
              <w:rPr>
                <w:rFonts w:ascii="Times New Roman" w:hAnsi="Times New Roman" w:cs="Times New Roman"/>
              </w:rPr>
              <w:t>nanofluids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investigation of population inversion phenomenon for binary LJ mixture confined in </w:t>
            </w:r>
            <w:proofErr w:type="spellStart"/>
            <w:r>
              <w:rPr>
                <w:rFonts w:ascii="Times New Roman" w:hAnsi="Times New Roman" w:cs="Times New Roman"/>
              </w:rPr>
              <w:t>nanoslit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pores: A DFT study.” (2011)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3-Mohammad </w:t>
            </w:r>
            <w:proofErr w:type="spellStart"/>
            <w:r>
              <w:rPr>
                <w:rFonts w:ascii="Times New Roman" w:hAnsi="Times New Roman" w:cs="Times New Roman"/>
              </w:rPr>
              <w:t>Kamalvand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" the structure and thermodynamic properties of confined fluids within </w:t>
            </w:r>
            <w:proofErr w:type="spellStart"/>
            <w:r>
              <w:rPr>
                <w:rFonts w:ascii="Times New Roman" w:hAnsi="Times New Roman" w:cs="Times New Roman"/>
              </w:rPr>
              <w:t>nanoslits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nanotubes (A density functional theory study)” (2010)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</w:rPr>
              <w:t>Morteza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Vahedpoor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</w:rPr>
              <w:t>Caculation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shear and bulk Viscosity relaxation time for soft sphere and L. J fluids"(2005)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1-Hossain </w:t>
            </w:r>
            <w:proofErr w:type="spellStart"/>
            <w:r>
              <w:rPr>
                <w:rFonts w:ascii="Times New Roman" w:hAnsi="Times New Roman" w:cs="Times New Roman"/>
              </w:rPr>
              <w:t>Nikoofard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"Presentation of a new model for the direct correlation function and prediction of the small k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S(k) and also correlation length in the critical region via </w:t>
            </w:r>
            <w:proofErr w:type="spellStart"/>
            <w:r>
              <w:rPr>
                <w:rFonts w:ascii="Times New Roman" w:hAnsi="Times New Roman" w:cs="Times New Roman"/>
              </w:rPr>
              <w:t>thatvia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that"(2003)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Workshop 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1- Nano-</w:t>
            </w:r>
            <w:proofErr w:type="gramStart"/>
            <w:r>
              <w:rPr>
                <w:rFonts w:ascii="Times New Roman" w:hAnsi="Times New Roman" w:cs="Times New Roman"/>
              </w:rPr>
              <w:t>Thermodynamics  ,</w:t>
            </w:r>
            <w:proofErr w:type="gramEnd"/>
            <w:r>
              <w:rPr>
                <w:rFonts w:ascii="Times New Roman" w:hAnsi="Times New Roman" w:cs="Times New Roman"/>
              </w:rPr>
              <w:t xml:space="preserve"> nanoclusters and confined fluids, Workshop ,IUT, Isfahan, </w:t>
            </w:r>
            <w:proofErr w:type="spellStart"/>
            <w:r>
              <w:rPr>
                <w:rFonts w:ascii="Times New Roman" w:hAnsi="Times New Roman" w:cs="Times New Roman"/>
              </w:rPr>
              <w:t>Iran.Spring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1387 (2008)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Books</w:t>
            </w:r>
          </w:p>
          <w:p w:rsidR="00995A6B" w:rsidRDefault="00995A6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keshavarzi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Statistical thermodynamics of macroscopic and </w:t>
            </w:r>
            <w:proofErr w:type="spellStart"/>
            <w:r>
              <w:rPr>
                <w:rFonts w:ascii="Times New Roman" w:hAnsi="Times New Roman" w:cs="Times New Roman"/>
              </w:rPr>
              <w:t>nanoconfined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fluids " </w:t>
            </w:r>
            <w:r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</w:tr>
    </w:tbl>
    <w:p w:rsidR="00995A6B" w:rsidRDefault="00995A6B" w:rsidP="00995A6B">
      <w:pPr>
        <w:pStyle w:val="Caption"/>
      </w:pPr>
    </w:p>
    <w:p w:rsidR="00995A6B" w:rsidRDefault="00995A6B" w:rsidP="00995A6B">
      <w:pPr>
        <w:pStyle w:val="Caption"/>
      </w:pPr>
    </w:p>
    <w:p w:rsidR="00995A6B" w:rsidRDefault="00995A6B" w:rsidP="00995A6B">
      <w:pPr>
        <w:pStyle w:val="Caption"/>
      </w:pPr>
      <w:r>
        <w:t>LIST   OF PUBLICATIONS</w:t>
      </w:r>
    </w:p>
    <w:p w:rsidR="00995A6B" w:rsidRDefault="00995A6B" w:rsidP="00995A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A6B" w:rsidRDefault="00995A6B" w:rsidP="00995A6B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bau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Journal papers</w:t>
      </w:r>
    </w:p>
    <w:p w:rsidR="00995A6B" w:rsidRDefault="00995A6B" w:rsidP="00995A6B">
      <w:pPr>
        <w:ind w:firstLine="720"/>
        <w:rPr>
          <w:rStyle w:val="cited-contentcbycitationarticle-contributors"/>
        </w:rPr>
      </w:pPr>
    </w:p>
    <w:p w:rsidR="00995A6B" w:rsidRDefault="00995A6B" w:rsidP="00995A6B">
      <w:pPr>
        <w:pStyle w:val="BodyText"/>
      </w:pPr>
    </w:p>
    <w:p w:rsidR="00995A6B" w:rsidRDefault="00995A6B" w:rsidP="00995A6B">
      <w:pPr>
        <w:pStyle w:val="Heading1"/>
        <w:shd w:val="clear" w:color="auto" w:fill="FFFFFF"/>
        <w:spacing w:before="0" w:after="0"/>
        <w:ind w:left="0"/>
        <w:rPr>
          <w:rFonts w:ascii="Roboto" w:eastAsia="SimSun" w:hAnsi="Roboto"/>
          <w:i/>
          <w:iCs/>
          <w:color w:val="111111"/>
        </w:rPr>
      </w:pPr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 xml:space="preserve">43. </w:t>
      </w:r>
      <w:proofErr w:type="spellStart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>Ezat</w:t>
      </w:r>
      <w:proofErr w:type="spellEnd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 xml:space="preserve"> </w:t>
      </w:r>
      <w:proofErr w:type="spellStart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>Keshavarzi</w:t>
      </w:r>
      <w:proofErr w:type="spellEnd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 xml:space="preserve">, </w:t>
      </w:r>
      <w:proofErr w:type="spellStart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>Mahsa</w:t>
      </w:r>
      <w:proofErr w:type="spellEnd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 xml:space="preserve"> </w:t>
      </w:r>
      <w:proofErr w:type="spellStart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>abareghi</w:t>
      </w:r>
      <w:proofErr w:type="spellEnd"/>
      <w:r>
        <w:rPr>
          <w:rStyle w:val="cited-contentcbycitationarticle-contributors"/>
          <w:rFonts w:ascii="Georgia" w:eastAsia="SimSun" w:hAnsi="Georgia" w:cs="Times New Roman"/>
          <w:sz w:val="21"/>
          <w:szCs w:val="21"/>
        </w:rPr>
        <w:t xml:space="preserve">, </w:t>
      </w:r>
      <w:r>
        <w:rPr>
          <w:rFonts w:ascii="Roboto" w:eastAsia="SimSun" w:hAnsi="Roboto"/>
          <w:i/>
          <w:iCs/>
          <w:color w:val="111111"/>
        </w:rPr>
        <w:t xml:space="preserve">The effect of electro-neutrality violation inside a charged spherical cavity on the capacitance curve shape in DFT approach and interpretation of mean electrostatic potential, </w:t>
      </w:r>
      <w:r>
        <w:rPr>
          <w:rStyle w:val="referencessource"/>
          <w:rFonts w:ascii="Georgia" w:eastAsia="SimSun" w:hAnsi="Georgia" w:cs="Times New Roman"/>
          <w:b/>
          <w:bCs/>
          <w:sz w:val="21"/>
          <w:szCs w:val="21"/>
        </w:rPr>
        <w:t xml:space="preserve">J. Mol. </w:t>
      </w:r>
      <w:proofErr w:type="gramStart"/>
      <w:r>
        <w:rPr>
          <w:rStyle w:val="referencessource"/>
          <w:rFonts w:ascii="Georgia" w:eastAsia="SimSun" w:hAnsi="Georgia" w:cs="Times New Roman"/>
          <w:b/>
          <w:bCs/>
          <w:sz w:val="21"/>
          <w:szCs w:val="21"/>
        </w:rPr>
        <w:t>Liquids</w:t>
      </w:r>
      <w:r>
        <w:rPr>
          <w:rFonts w:ascii="Georgia" w:eastAsia="SimSun" w:hAnsi="Georgia" w:cs="Times New Roman"/>
          <w:sz w:val="21"/>
          <w:szCs w:val="21"/>
        </w:rPr>
        <w:t> ,</w:t>
      </w:r>
      <w:proofErr w:type="gramEnd"/>
      <w:r>
        <w:rPr>
          <w:rStyle w:val="Strong"/>
          <w:rFonts w:ascii="Georgia" w:eastAsia="SimSun" w:hAnsi="Georgia"/>
          <w:bCs/>
          <w:sz w:val="21"/>
          <w:szCs w:val="21"/>
        </w:rPr>
        <w:t xml:space="preserve"> ,</w:t>
      </w:r>
      <w:r>
        <w:rPr>
          <w:rFonts w:ascii="Georgia" w:eastAsia="SimSun" w:hAnsi="Georgia" w:cs="Times New Roman"/>
          <w:sz w:val="21"/>
          <w:szCs w:val="21"/>
        </w:rPr>
        <w:t> </w:t>
      </w:r>
      <w:r>
        <w:rPr>
          <w:rStyle w:val="Emphasis"/>
          <w:rFonts w:ascii="Georgia" w:eastAsia="SimSun" w:hAnsi="Georgia" w:cs="Times New Roman"/>
          <w:sz w:val="21"/>
          <w:szCs w:val="21"/>
        </w:rPr>
        <w:t>318</w:t>
      </w:r>
      <w:r>
        <w:rPr>
          <w:rFonts w:ascii="Georgia" w:eastAsia="SimSun" w:hAnsi="Georgia" w:cs="Times New Roman"/>
          <w:sz w:val="21"/>
          <w:szCs w:val="21"/>
        </w:rPr>
        <w:t>, 114271. </w:t>
      </w:r>
      <w:r>
        <w:rPr>
          <w:rStyle w:val="nlmyear"/>
          <w:rFonts w:ascii="Georgia" w:eastAsia="SimSun" w:hAnsi="Georgia" w:cs="Times New Roman"/>
          <w:b/>
          <w:bCs/>
          <w:sz w:val="21"/>
          <w:szCs w:val="21"/>
        </w:rPr>
        <w:t xml:space="preserve">2020 </w:t>
      </w:r>
      <w:r>
        <w:rPr>
          <w:rFonts w:ascii="Roboto" w:eastAsia="SimSun" w:hAnsi="Roboto"/>
          <w:color w:val="555555"/>
          <w:sz w:val="21"/>
          <w:szCs w:val="21"/>
          <w:shd w:val="clear" w:color="auto" w:fill="FFFFFF"/>
        </w:rPr>
        <w:t xml:space="preserve"> DOI: </w:t>
      </w:r>
      <w:hyperlink r:id="rId5" w:tgtFrame="_blank" w:history="1">
        <w:r>
          <w:rPr>
            <w:rStyle w:val="Hyperlink"/>
            <w:rFonts w:ascii="Roboto" w:eastAsia="SimSun" w:hAnsi="Roboto"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10.1016/j.molliq.2020.114271</w:t>
        </w:r>
      </w:hyperlink>
    </w:p>
    <w:p w:rsidR="00995A6B" w:rsidRDefault="00995A6B" w:rsidP="00995A6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995A6B" w:rsidRDefault="00995A6B" w:rsidP="00995A6B">
      <w:pPr>
        <w:spacing w:before="100" w:beforeAutospacing="1" w:after="100" w:afterAutospacing="1"/>
        <w:rPr>
          <w:rStyle w:val="cited-contentcbycitationarticle-contributors"/>
          <w:rFonts w:ascii="Georgia" w:hAnsi="Georgia"/>
          <w:sz w:val="21"/>
          <w:szCs w:val="21"/>
        </w:rPr>
      </w:pPr>
    </w:p>
    <w:p w:rsidR="00995A6B" w:rsidRDefault="00995A6B" w:rsidP="00995A6B">
      <w:pPr>
        <w:spacing w:before="100" w:beforeAutospacing="1" w:after="100" w:afterAutospacing="1"/>
      </w:pPr>
      <w:r>
        <w:rPr>
          <w:rStyle w:val="cited-contentcbycitationarticle-contributors"/>
          <w:rFonts w:ascii="Georgia" w:hAnsi="Georgia" w:cs="Times New Roman"/>
          <w:sz w:val="21"/>
          <w:szCs w:val="21"/>
        </w:rPr>
        <w:t xml:space="preserve">42. </w:t>
      </w:r>
      <w:proofErr w:type="spellStart"/>
      <w:r>
        <w:rPr>
          <w:rStyle w:val="cited-contentcbycitationarticle-contributors"/>
          <w:rFonts w:ascii="Georgia" w:hAnsi="Georgia" w:cs="Times New Roman"/>
          <w:sz w:val="21"/>
          <w:szCs w:val="21"/>
        </w:rPr>
        <w:t>Mahsa</w:t>
      </w:r>
      <w:proofErr w:type="spellEnd"/>
      <w:r>
        <w:rPr>
          <w:rStyle w:val="cited-contentcbycitationarticle-contributors"/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Style w:val="cited-contentcbycitationarticle-contributors"/>
          <w:rFonts w:ascii="Georgia" w:hAnsi="Georgia" w:cs="Times New Roman"/>
          <w:sz w:val="21"/>
          <w:szCs w:val="21"/>
        </w:rPr>
        <w:t>Abareghi</w:t>
      </w:r>
      <w:proofErr w:type="spellEnd"/>
      <w:r>
        <w:rPr>
          <w:rStyle w:val="cited-contentcbycitationarticle-contributors"/>
          <w:rFonts w:ascii="Georgia" w:hAnsi="Georgia" w:cs="Times New Roman"/>
          <w:sz w:val="21"/>
          <w:szCs w:val="21"/>
        </w:rPr>
        <w:t xml:space="preserve">, </w:t>
      </w:r>
      <w:proofErr w:type="spellStart"/>
      <w:r>
        <w:rPr>
          <w:rStyle w:val="cited-contentcbycitationarticle-contributors"/>
          <w:rFonts w:ascii="Georgia" w:hAnsi="Georgia" w:cs="Times New Roman"/>
          <w:sz w:val="21"/>
          <w:szCs w:val="21"/>
        </w:rPr>
        <w:t>Ezat</w:t>
      </w:r>
      <w:proofErr w:type="spellEnd"/>
      <w:r>
        <w:rPr>
          <w:rStyle w:val="cited-contentcbycitationarticle-contributors"/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Style w:val="cited-contentcbycitationarticle-contributors"/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Style w:val="cited-contentcbycitationarticle-contributors"/>
          <w:rFonts w:ascii="Georgia" w:hAnsi="Georgia" w:cs="Times New Roman"/>
          <w:sz w:val="21"/>
          <w:szCs w:val="21"/>
        </w:rPr>
        <w:t>, </w:t>
      </w:r>
      <w:r>
        <w:rPr>
          <w:rStyle w:val="cited-contentcbycitationarticle-title"/>
          <w:rFonts w:ascii="Georgia" w:hAnsi="Georgia" w:cs="Times New Roman"/>
          <w:i/>
          <w:iCs/>
          <w:sz w:val="21"/>
          <w:szCs w:val="21"/>
        </w:rPr>
        <w:t>Ion selectivity by charged spherical cavities and investigation of intersection point for average cavity density versus electric potential (a DFT study),</w:t>
      </w:r>
      <w:r>
        <w:rPr>
          <w:rStyle w:val="cited-contentcbycitationarticle-title"/>
          <w:rFonts w:ascii="Georgia" w:hAnsi="Georgia" w:cs="Times New Roman"/>
          <w:sz w:val="21"/>
          <w:szCs w:val="21"/>
        </w:rPr>
        <w:t> </w:t>
      </w:r>
      <w:r>
        <w:rPr>
          <w:rStyle w:val="referencessource"/>
          <w:rFonts w:ascii="Georgia" w:hAnsi="Georgia" w:cs="Times New Roman"/>
          <w:b/>
          <w:bCs/>
          <w:sz w:val="21"/>
          <w:szCs w:val="21"/>
        </w:rPr>
        <w:t xml:space="preserve">J. Mol. </w:t>
      </w:r>
      <w:proofErr w:type="gramStart"/>
      <w:r>
        <w:rPr>
          <w:rStyle w:val="referencessource"/>
          <w:rFonts w:ascii="Georgia" w:hAnsi="Georgia" w:cs="Times New Roman"/>
          <w:b/>
          <w:bCs/>
          <w:sz w:val="21"/>
          <w:szCs w:val="21"/>
        </w:rPr>
        <w:t>Liquids</w:t>
      </w:r>
      <w:r>
        <w:rPr>
          <w:rFonts w:ascii="Georgia" w:hAnsi="Georgia" w:cs="Times New Roman"/>
          <w:sz w:val="21"/>
          <w:szCs w:val="21"/>
        </w:rPr>
        <w:t> </w:t>
      </w:r>
      <w:r>
        <w:rPr>
          <w:rStyle w:val="Strong"/>
          <w:rFonts w:ascii="Georgia" w:hAnsi="Georgia"/>
          <w:bCs/>
          <w:sz w:val="21"/>
          <w:szCs w:val="21"/>
        </w:rPr>
        <w:t>,</w:t>
      </w:r>
      <w:proofErr w:type="gramEnd"/>
      <w:r>
        <w:rPr>
          <w:rFonts w:ascii="Georgia" w:hAnsi="Georgia" w:cs="Times New Roman"/>
          <w:sz w:val="21"/>
          <w:szCs w:val="21"/>
        </w:rPr>
        <w:t> </w:t>
      </w:r>
      <w:r>
        <w:rPr>
          <w:rStyle w:val="Emphasis"/>
          <w:rFonts w:ascii="Georgia" w:hAnsi="Georgia" w:cs="Times New Roman"/>
          <w:sz w:val="21"/>
          <w:szCs w:val="21"/>
        </w:rPr>
        <w:t>302</w:t>
      </w:r>
      <w:r>
        <w:rPr>
          <w:rFonts w:ascii="Georgia" w:hAnsi="Georgia" w:cs="Times New Roman"/>
          <w:sz w:val="21"/>
          <w:szCs w:val="21"/>
        </w:rPr>
        <w:t>, 112283. </w:t>
      </w:r>
      <w:r>
        <w:rPr>
          <w:rStyle w:val="nlmyear"/>
          <w:rFonts w:ascii="Georgia" w:hAnsi="Georgia" w:cs="Times New Roman"/>
          <w:b/>
          <w:bCs/>
          <w:sz w:val="21"/>
          <w:szCs w:val="21"/>
        </w:rPr>
        <w:t xml:space="preserve">2020 </w:t>
      </w:r>
      <w:hyperlink r:id="rId6" w:history="1">
        <w:r>
          <w:rPr>
            <w:rStyle w:val="Hyperlink"/>
            <w:rFonts w:ascii="Georgia" w:hAnsi="Georgia"/>
            <w:color w:val="000000"/>
            <w:sz w:val="21"/>
            <w:szCs w:val="21"/>
          </w:rPr>
          <w:t>https://doi.org/10.1016/j.molliq. 2019.112283</w:t>
        </w:r>
      </w:hyperlink>
    </w:p>
    <w:p w:rsidR="00995A6B" w:rsidRDefault="00995A6B" w:rsidP="00995A6B">
      <w:pPr>
        <w:pStyle w:val="Heading2"/>
        <w:textAlignment w:val="center"/>
        <w:rPr>
          <w:rFonts w:ascii="Georgia" w:eastAsia="SimSun" w:hAnsi="Georgia"/>
          <w:sz w:val="21"/>
          <w:szCs w:val="21"/>
        </w:rPr>
      </w:pPr>
    </w:p>
    <w:p w:rsidR="00995A6B" w:rsidRDefault="00995A6B" w:rsidP="00995A6B">
      <w:pPr>
        <w:pStyle w:val="Heading1"/>
        <w:spacing w:before="0" w:after="0"/>
        <w:ind w:left="0"/>
        <w:rPr>
          <w:rFonts w:ascii="Georgia" w:eastAsia="SimSun" w:hAnsi="Georgia" w:cs="Times New Roman"/>
          <w:color w:val="505050"/>
          <w:sz w:val="21"/>
          <w:szCs w:val="21"/>
        </w:rPr>
      </w:pPr>
      <w:r>
        <w:rPr>
          <w:rFonts w:ascii="Georgia" w:eastAsia="SimSun" w:hAnsi="Georgia"/>
          <w:sz w:val="21"/>
          <w:szCs w:val="21"/>
        </w:rPr>
        <w:t>40</w:t>
      </w:r>
      <w:r>
        <w:rPr>
          <w:rFonts w:ascii="Georgia" w:eastAsia="SimSun" w:hAnsi="Georgia"/>
          <w:color w:val="505050"/>
          <w:sz w:val="21"/>
          <w:szCs w:val="21"/>
        </w:rPr>
        <w:t xml:space="preserve"> </w:t>
      </w:r>
      <w:proofErr w:type="spellStart"/>
      <w:r>
        <w:rPr>
          <w:rFonts w:ascii="Georgia" w:eastAsia="SimSun" w:hAnsi="Georgia" w:cs="Times New Roman"/>
          <w:color w:val="000000"/>
          <w:sz w:val="21"/>
          <w:szCs w:val="21"/>
        </w:rPr>
        <w:t>Razieh</w:t>
      </w:r>
      <w:proofErr w:type="spellEnd"/>
      <w:r>
        <w:rPr>
          <w:rFonts w:ascii="Georgia" w:eastAsia="SimSun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eastAsia="SimSun" w:hAnsi="Georgia" w:cs="Times New Roman"/>
          <w:color w:val="000000"/>
          <w:sz w:val="21"/>
          <w:szCs w:val="21"/>
        </w:rPr>
        <w:t>Rabiei</w:t>
      </w:r>
      <w:proofErr w:type="spellEnd"/>
      <w:r>
        <w:rPr>
          <w:rFonts w:ascii="Georgia" w:eastAsia="SimSun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eastAsia="SimSun" w:hAnsi="Georgia" w:cs="Times New Roman"/>
          <w:color w:val="000000"/>
          <w:sz w:val="21"/>
          <w:szCs w:val="21"/>
        </w:rPr>
        <w:t>Dehnavi</w:t>
      </w:r>
      <w:proofErr w:type="spellEnd"/>
      <w:r>
        <w:rPr>
          <w:rStyle w:val="title-text"/>
          <w:rFonts w:ascii="Georgia" w:eastAsia="SimSun" w:hAnsi="Georgia" w:cs="Times New Roman"/>
          <w:color w:val="505050"/>
          <w:sz w:val="21"/>
          <w:szCs w:val="21"/>
        </w:rPr>
        <w:t xml:space="preserve">  and </w:t>
      </w:r>
      <w:proofErr w:type="spellStart"/>
      <w:r>
        <w:rPr>
          <w:rFonts w:ascii="Georgia" w:eastAsia="SimSun" w:hAnsi="Georgia" w:cs="Times New Roman"/>
          <w:color w:val="000000"/>
          <w:sz w:val="21"/>
          <w:szCs w:val="21"/>
        </w:rPr>
        <w:t>Ezat</w:t>
      </w:r>
      <w:proofErr w:type="spellEnd"/>
      <w:r>
        <w:rPr>
          <w:rFonts w:ascii="Georgia" w:eastAsia="SimSun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eastAsia="SimSun" w:hAnsi="Georgia" w:cs="Times New Roman"/>
          <w:color w:val="000000"/>
          <w:sz w:val="21"/>
          <w:szCs w:val="21"/>
        </w:rPr>
        <w:t>Keshavarzi</w:t>
      </w:r>
      <w:proofErr w:type="spellEnd"/>
      <w:r>
        <w:rPr>
          <w:rFonts w:ascii="Georgia" w:eastAsia="SimSun" w:hAnsi="Georgia" w:cs="Times New Roman"/>
          <w:color w:val="000000"/>
          <w:sz w:val="21"/>
          <w:szCs w:val="21"/>
        </w:rPr>
        <w:t xml:space="preserve">, </w:t>
      </w:r>
      <w:r>
        <w:rPr>
          <w:rStyle w:val="title-text"/>
          <w:rFonts w:ascii="Georgia" w:eastAsia="SimSun" w:hAnsi="Georgia" w:cs="Times New Roman"/>
          <w:i/>
          <w:iCs/>
          <w:color w:val="505050"/>
          <w:sz w:val="21"/>
          <w:szCs w:val="21"/>
        </w:rPr>
        <w:t xml:space="preserve">Effects of </w:t>
      </w:r>
      <w:proofErr w:type="spellStart"/>
      <w:r>
        <w:rPr>
          <w:rStyle w:val="title-text"/>
          <w:rFonts w:ascii="Georgia" w:eastAsia="SimSun" w:hAnsi="Georgia" w:cs="Times New Roman"/>
          <w:i/>
          <w:iCs/>
          <w:color w:val="505050"/>
          <w:sz w:val="21"/>
          <w:szCs w:val="21"/>
        </w:rPr>
        <w:t>bispherical</w:t>
      </w:r>
      <w:proofErr w:type="spellEnd"/>
      <w:r>
        <w:rPr>
          <w:rStyle w:val="title-text"/>
          <w:rFonts w:ascii="Georgia" w:eastAsia="SimSun" w:hAnsi="Georgia" w:cs="Times New Roman"/>
          <w:i/>
          <w:iCs/>
          <w:color w:val="505050"/>
          <w:sz w:val="21"/>
          <w:szCs w:val="21"/>
        </w:rPr>
        <w:t xml:space="preserve"> </w:t>
      </w:r>
      <w:proofErr w:type="spellStart"/>
      <w:r>
        <w:rPr>
          <w:rStyle w:val="title-text"/>
          <w:rFonts w:ascii="Georgia" w:eastAsia="SimSun" w:hAnsi="Georgia" w:cs="Times New Roman"/>
          <w:i/>
          <w:iCs/>
          <w:color w:val="505050"/>
          <w:sz w:val="21"/>
          <w:szCs w:val="21"/>
        </w:rPr>
        <w:t>nanopore</w:t>
      </w:r>
      <w:proofErr w:type="spellEnd"/>
      <w:r>
        <w:rPr>
          <w:rStyle w:val="title-text"/>
          <w:rFonts w:ascii="Georgia" w:eastAsia="SimSun" w:hAnsi="Georgia" w:cs="Times New Roman"/>
          <w:i/>
          <w:iCs/>
          <w:color w:val="505050"/>
          <w:sz w:val="21"/>
          <w:szCs w:val="21"/>
        </w:rPr>
        <w:t xml:space="preserve"> concavo-convex walls on fluid structure, tangential and normal pressure components, and the validity of well-established bulk regularities; a DFT approach</w:t>
      </w:r>
      <w:r>
        <w:rPr>
          <w:rStyle w:val="title-text"/>
          <w:rFonts w:ascii="Georgia" w:eastAsia="SimSun" w:hAnsi="Georgia" w:cs="Times New Roman"/>
          <w:color w:val="505050"/>
          <w:sz w:val="21"/>
          <w:szCs w:val="21"/>
        </w:rPr>
        <w:t xml:space="preserve">,  </w:t>
      </w:r>
      <w:r>
        <w:rPr>
          <w:rStyle w:val="title-text"/>
          <w:rFonts w:ascii="Georgia" w:eastAsia="SimSun" w:hAnsi="Georgia" w:cs="Times New Roman"/>
          <w:b/>
          <w:bCs/>
          <w:color w:val="505050"/>
          <w:sz w:val="21"/>
          <w:szCs w:val="21"/>
        </w:rPr>
        <w:t>Chem. Phys.</w:t>
      </w:r>
      <w:r>
        <w:rPr>
          <w:rStyle w:val="title-text"/>
          <w:rFonts w:ascii="Georgia" w:eastAsia="SimSun" w:hAnsi="Georgia" w:cs="Times New Roman"/>
          <w:color w:val="505050"/>
          <w:sz w:val="21"/>
          <w:szCs w:val="21"/>
        </w:rPr>
        <w:t xml:space="preserve"> </w:t>
      </w:r>
      <w:hyperlink r:id="rId7" w:tooltip="Go to table of contents for this volume/issue" w:history="1">
        <w:r>
          <w:rPr>
            <w:rStyle w:val="Hyperlink"/>
            <w:rFonts w:ascii="Georgia" w:eastAsia="SimSun" w:hAnsi="Georgia" w:cs="Arial"/>
            <w:color w:val="000000"/>
            <w:sz w:val="21"/>
            <w:szCs w:val="21"/>
          </w:rPr>
          <w:t>530</w:t>
        </w:r>
      </w:hyperlink>
      <w:r>
        <w:rPr>
          <w:rFonts w:ascii="Georgia" w:eastAsia="SimSun" w:hAnsi="Georgia" w:cs="Arial"/>
          <w:color w:val="2E2E2E"/>
          <w:sz w:val="21"/>
          <w:szCs w:val="21"/>
        </w:rPr>
        <w:t xml:space="preserve">, 110612, </w:t>
      </w:r>
      <w:r>
        <w:rPr>
          <w:rFonts w:ascii="Georgia" w:eastAsia="SimSun" w:hAnsi="Georgia" w:cs="Arial"/>
          <w:b/>
          <w:bCs/>
          <w:color w:val="2E2E2E"/>
          <w:sz w:val="21"/>
          <w:szCs w:val="21"/>
        </w:rPr>
        <w:t>2020</w:t>
      </w:r>
      <w:r>
        <w:rPr>
          <w:rFonts w:ascii="Georgia" w:eastAsia="SimSun" w:hAnsi="Georgia" w:cs="Arial"/>
          <w:color w:val="2E2E2E"/>
          <w:sz w:val="21"/>
          <w:szCs w:val="21"/>
        </w:rPr>
        <w:t xml:space="preserve"> </w:t>
      </w:r>
      <w:hyperlink r:id="rId8" w:history="1">
        <w:r>
          <w:rPr>
            <w:rStyle w:val="Hyperlink"/>
            <w:rFonts w:ascii="Georgia" w:eastAsia="SimSun" w:hAnsi="Georgia" w:cs="Arial"/>
            <w:color w:val="000000"/>
            <w:sz w:val="21"/>
            <w:szCs w:val="21"/>
          </w:rPr>
          <w:t>https://doi.org/10.1016/j.chemphys.2019.110612</w:t>
        </w:r>
      </w:hyperlink>
    </w:p>
    <w:p w:rsidR="00995A6B" w:rsidRDefault="00995A6B" w:rsidP="00995A6B">
      <w:pPr>
        <w:rPr>
          <w:rFonts w:ascii="Georgia" w:hAnsi="Georgia"/>
          <w:sz w:val="21"/>
          <w:szCs w:val="21"/>
        </w:rPr>
      </w:pPr>
    </w:p>
    <w:p w:rsidR="00995A6B" w:rsidRDefault="00995A6B" w:rsidP="00995A6B">
      <w:pPr>
        <w:pStyle w:val="Heading2"/>
        <w:textAlignment w:val="center"/>
        <w:rPr>
          <w:rFonts w:ascii="Georgia" w:eastAsia="SimSun" w:hAnsi="Georgia"/>
          <w:sz w:val="21"/>
          <w:szCs w:val="21"/>
        </w:rPr>
      </w:pPr>
      <w:r>
        <w:rPr>
          <w:rFonts w:ascii="Georgia" w:eastAsia="SimSun" w:hAnsi="Georgia"/>
          <w:sz w:val="21"/>
          <w:szCs w:val="21"/>
        </w:rPr>
        <w:t xml:space="preserve">41. </w:t>
      </w:r>
      <w:hyperlink r:id="rId9" w:anchor="!" w:history="1">
        <w:proofErr w:type="spellStart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>Ezat</w:t>
        </w:r>
        <w:proofErr w:type="spellEnd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 xml:space="preserve">. </w:t>
        </w:r>
        <w:proofErr w:type="spellStart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>Keshavarzi</w:t>
        </w:r>
        <w:proofErr w:type="spellEnd"/>
      </w:hyperlink>
      <w:bookmarkStart w:id="2" w:name="bau2"/>
      <w:bookmarkEnd w:id="1"/>
      <w:r>
        <w:rPr>
          <w:rFonts w:ascii="Georgia" w:eastAsia="SimSun" w:hAnsi="Georgia"/>
          <w:sz w:val="21"/>
          <w:szCs w:val="21"/>
        </w:rPr>
        <w:t xml:space="preserve">,  </w:t>
      </w:r>
      <w:hyperlink r:id="rId10" w:anchor="!" w:history="1">
        <w:proofErr w:type="spellStart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>Mahsa</w:t>
        </w:r>
        <w:proofErr w:type="spellEnd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 xml:space="preserve"> </w:t>
        </w:r>
        <w:proofErr w:type="spellStart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>Abareghi</w:t>
        </w:r>
        <w:proofErr w:type="spellEnd"/>
      </w:hyperlink>
      <w:bookmarkStart w:id="3" w:name="bau3"/>
      <w:bookmarkEnd w:id="2"/>
      <w:r>
        <w:rPr>
          <w:rFonts w:ascii="Georgia" w:eastAsia="SimSun" w:hAnsi="Georgia"/>
          <w:sz w:val="21"/>
          <w:szCs w:val="21"/>
        </w:rPr>
        <w:t xml:space="preserve">,  and </w:t>
      </w:r>
      <w:hyperlink r:id="rId11" w:anchor="!" w:history="1"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 xml:space="preserve">Abbas </w:t>
        </w:r>
        <w:proofErr w:type="spellStart"/>
        <w:r>
          <w:rPr>
            <w:rStyle w:val="text"/>
            <w:rFonts w:ascii="Georgia" w:eastAsia="SimSun" w:hAnsi="Georgia"/>
            <w:color w:val="000000"/>
            <w:sz w:val="21"/>
            <w:szCs w:val="21"/>
          </w:rPr>
          <w:t>Helmi</w:t>
        </w:r>
        <w:proofErr w:type="spellEnd"/>
      </w:hyperlink>
      <w:bookmarkEnd w:id="3"/>
      <w:r>
        <w:rPr>
          <w:rFonts w:ascii="Georgia" w:eastAsia="SimSun" w:hAnsi="Georgia"/>
          <w:sz w:val="21"/>
          <w:szCs w:val="21"/>
        </w:rPr>
        <w:t xml:space="preserve">, </w:t>
      </w:r>
      <w:r>
        <w:rPr>
          <w:rStyle w:val="title-text"/>
          <w:rFonts w:ascii="Georgia" w:eastAsia="SimSun" w:hAnsi="Georgia"/>
          <w:i/>
          <w:iCs/>
          <w:sz w:val="21"/>
          <w:szCs w:val="21"/>
        </w:rPr>
        <w:t>Curvature dependence of the camel-bell curve transition on the capacitance curve of spherical electric double-layer in porous electrodes: Density Functional Theory</w:t>
      </w:r>
      <w:r>
        <w:rPr>
          <w:rStyle w:val="title-text"/>
          <w:rFonts w:ascii="Georgia" w:eastAsia="SimSun" w:hAnsi="Georgia"/>
          <w:sz w:val="21"/>
          <w:szCs w:val="21"/>
        </w:rPr>
        <w:t>,</w:t>
      </w:r>
      <w:r>
        <w:rPr>
          <w:rFonts w:ascii="Georgia" w:eastAsia="SimSun" w:hAnsi="Georgia"/>
          <w:sz w:val="21"/>
          <w:szCs w:val="21"/>
        </w:rPr>
        <w:t xml:space="preserve"> </w:t>
      </w:r>
      <w:hyperlink r:id="rId12" w:tooltip="Go to Electrochimica Acta on ScienceDirect" w:history="1">
        <w:proofErr w:type="spellStart"/>
        <w:r>
          <w:rPr>
            <w:rStyle w:val="Hyperlink"/>
            <w:rFonts w:ascii="Georgia" w:eastAsia="SimSun" w:hAnsi="Georgia"/>
            <w:b/>
            <w:bCs/>
            <w:color w:val="000000"/>
            <w:sz w:val="21"/>
            <w:szCs w:val="21"/>
          </w:rPr>
          <w:t>Electrochimica</w:t>
        </w:r>
        <w:proofErr w:type="spellEnd"/>
        <w:r>
          <w:rPr>
            <w:rStyle w:val="Hyperlink"/>
            <w:rFonts w:ascii="Georgia" w:eastAsia="SimSun" w:hAnsi="Georgia"/>
            <w:b/>
            <w:bCs/>
            <w:color w:val="000000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Georgia" w:eastAsia="SimSun" w:hAnsi="Georgia"/>
            <w:b/>
            <w:bCs/>
            <w:color w:val="000000"/>
            <w:sz w:val="21"/>
            <w:szCs w:val="21"/>
          </w:rPr>
          <w:t>Acta</w:t>
        </w:r>
        <w:proofErr w:type="spellEnd"/>
      </w:hyperlink>
      <w:r>
        <w:rPr>
          <w:rFonts w:ascii="Georgia" w:eastAsia="SimSun" w:hAnsi="Georgia"/>
          <w:b/>
          <w:bCs/>
          <w:sz w:val="21"/>
          <w:szCs w:val="21"/>
        </w:rPr>
        <w:t>,</w:t>
      </w:r>
      <w:r>
        <w:rPr>
          <w:rFonts w:ascii="Georgia" w:eastAsia="SimSun" w:hAnsi="Georgia"/>
          <w:sz w:val="21"/>
          <w:szCs w:val="21"/>
        </w:rPr>
        <w:t xml:space="preserve"> </w:t>
      </w:r>
      <w:hyperlink r:id="rId13" w:tooltip="Go to table of contents for this volume/issue" w:history="1">
        <w:r>
          <w:rPr>
            <w:rStyle w:val="Hyperlink"/>
            <w:rFonts w:ascii="Georgia" w:eastAsia="SimSun" w:hAnsi="Georgia"/>
            <w:color w:val="000000"/>
            <w:sz w:val="21"/>
            <w:szCs w:val="21"/>
          </w:rPr>
          <w:t xml:space="preserve"> 313</w:t>
        </w:r>
      </w:hyperlink>
      <w:r>
        <w:rPr>
          <w:rFonts w:ascii="Georgia" w:eastAsia="SimSun" w:hAnsi="Georgia"/>
          <w:sz w:val="21"/>
          <w:szCs w:val="21"/>
        </w:rPr>
        <w:t xml:space="preserve">,  303-310, </w:t>
      </w:r>
      <w:r>
        <w:rPr>
          <w:rFonts w:ascii="Georgia" w:eastAsia="SimSun" w:hAnsi="Georgia"/>
          <w:b/>
          <w:bCs/>
          <w:sz w:val="21"/>
          <w:szCs w:val="21"/>
        </w:rPr>
        <w:t>2019</w:t>
      </w:r>
      <w:r>
        <w:rPr>
          <w:rFonts w:ascii="Georgia" w:eastAsia="SimSun" w:hAnsi="Georgia"/>
          <w:sz w:val="21"/>
          <w:szCs w:val="21"/>
        </w:rPr>
        <w:t>.</w:t>
      </w:r>
    </w:p>
    <w:p w:rsidR="00995A6B" w:rsidRDefault="00995A6B" w:rsidP="00995A6B">
      <w:pPr>
        <w:rPr>
          <w:rFonts w:ascii="Georgia" w:hAnsi="Georgia"/>
          <w:sz w:val="21"/>
          <w:szCs w:val="21"/>
        </w:rPr>
      </w:pPr>
    </w:p>
    <w:p w:rsidR="00995A6B" w:rsidRDefault="00995A6B" w:rsidP="00995A6B">
      <w:pPr>
        <w:spacing w:before="100" w:beforeAutospacing="1" w:after="100" w:afterAutospacing="1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 w:cs="Times New Roman"/>
          <w:color w:val="000000"/>
          <w:sz w:val="21"/>
          <w:szCs w:val="21"/>
        </w:rPr>
        <w:t xml:space="preserve">39.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Ezat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Razieh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Rabiei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Dehnavi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>,  </w:t>
      </w:r>
      <w:r>
        <w:rPr>
          <w:rFonts w:ascii="Georgia" w:hAnsi="Georgia" w:cs="Times New Roman"/>
          <w:i/>
          <w:iCs/>
          <w:color w:val="000000"/>
          <w:sz w:val="21"/>
          <w:szCs w:val="21"/>
        </w:rPr>
        <w:t>Normal and tangential components of pressure tensor in spherical cavities; an investigation of certain well-known bulk fluid regularities</w:t>
      </w:r>
      <w:r>
        <w:rPr>
          <w:rFonts w:ascii="Georgia" w:hAnsi="Georgia" w:cs="Times New Roman"/>
          <w:color w:val="000000"/>
          <w:sz w:val="21"/>
          <w:szCs w:val="21"/>
        </w:rPr>
        <w:t>, </w:t>
      </w:r>
      <w:r>
        <w:rPr>
          <w:rFonts w:ascii="Georgia" w:hAnsi="Georgia" w:cs="Times New Roman"/>
          <w:b/>
          <w:bCs/>
          <w:i/>
          <w:iCs/>
          <w:color w:val="000000"/>
          <w:sz w:val="21"/>
          <w:szCs w:val="21"/>
        </w:rPr>
        <w:t>Microfluidics and Nanofluidics</w:t>
      </w:r>
      <w:r>
        <w:rPr>
          <w:rFonts w:ascii="Georgia" w:hAnsi="Georgia" w:cs="Times New Roman"/>
          <w:color w:val="000000"/>
          <w:sz w:val="21"/>
          <w:szCs w:val="21"/>
        </w:rPr>
        <w:t> </w:t>
      </w:r>
      <w:r>
        <w:rPr>
          <w:rFonts w:ascii="Georgia" w:hAnsi="Georgia" w:cs="Times New Roman"/>
          <w:b/>
          <w:bCs/>
          <w:color w:val="000000"/>
          <w:sz w:val="21"/>
          <w:szCs w:val="21"/>
        </w:rPr>
        <w:t>,</w:t>
      </w:r>
      <w:r>
        <w:rPr>
          <w:rFonts w:ascii="Georgia" w:hAnsi="Georgia" w:cs="Times New Roman"/>
          <w:color w:val="000000"/>
          <w:sz w:val="21"/>
          <w:szCs w:val="21"/>
        </w:rPr>
        <w:t> </w:t>
      </w:r>
      <w:r>
        <w:rPr>
          <w:rFonts w:ascii="Georgia" w:hAnsi="Georgia" w:cs="Times New Roman"/>
          <w:i/>
          <w:iCs/>
          <w:color w:val="000000"/>
          <w:sz w:val="21"/>
          <w:szCs w:val="21"/>
        </w:rPr>
        <w:t>23 </w:t>
      </w:r>
      <w:r>
        <w:rPr>
          <w:rFonts w:ascii="Georgia" w:hAnsi="Georgia" w:cs="Times New Roman"/>
          <w:color w:val="000000"/>
          <w:sz w:val="21"/>
          <w:szCs w:val="21"/>
        </w:rPr>
        <w:t>(4) </w:t>
      </w:r>
      <w:r>
        <w:rPr>
          <w:rFonts w:ascii="Georgia" w:hAnsi="Georgia" w:cs="Times New Roman"/>
          <w:b/>
          <w:bCs/>
          <w:color w:val="000000"/>
          <w:sz w:val="21"/>
          <w:szCs w:val="21"/>
        </w:rPr>
        <w:t>2019</w:t>
      </w:r>
      <w:hyperlink r:id="rId14" w:tooltip="DOI URL" w:history="1">
        <w:r>
          <w:rPr>
            <w:rStyle w:val="Hyperlink"/>
            <w:rFonts w:ascii="Georgia" w:hAnsi="Georgia"/>
            <w:color w:val="000000"/>
            <w:sz w:val="21"/>
            <w:szCs w:val="21"/>
          </w:rPr>
          <w:t>https://doi.org/10.1007/s10404-019-2217-y</w:t>
        </w:r>
      </w:hyperlink>
    </w:p>
    <w:p w:rsidR="00995A6B" w:rsidRDefault="00995A6B" w:rsidP="00995A6B">
      <w:pPr>
        <w:spacing w:before="100" w:beforeAutospacing="1" w:after="100" w:afterAutospacing="1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38- </w:t>
      </w:r>
      <w:proofErr w:type="spellStart"/>
      <w:r>
        <w:rPr>
          <w:rFonts w:ascii="Georgia" w:hAnsi="Georgia" w:cs="Times New Roman"/>
          <w:sz w:val="21"/>
          <w:szCs w:val="21"/>
        </w:rPr>
        <w:t>Razieh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Rabiei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Dehnavi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proofErr w:type="spellStart"/>
      <w:r>
        <w:rPr>
          <w:rFonts w:ascii="Georgia" w:hAnsi="Georgia" w:cs="Times New Roman"/>
          <w:sz w:val="21"/>
          <w:szCs w:val="21"/>
        </w:rPr>
        <w:t>Ezat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Nanopipet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and truncated cone pores; influence of the cone size and density on fluid structure and adsorption: DFT approach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 xml:space="preserve">J. Mol. </w:t>
      </w:r>
      <w:proofErr w:type="gramStart"/>
      <w:r>
        <w:rPr>
          <w:rFonts w:ascii="Georgia" w:hAnsi="Georgia" w:cs="Times New Roman"/>
          <w:b/>
          <w:bCs/>
          <w:sz w:val="21"/>
          <w:szCs w:val="21"/>
        </w:rPr>
        <w:t xml:space="preserve">Liquids, </w:t>
      </w:r>
      <w:r>
        <w:rPr>
          <w:rFonts w:ascii="Georgia" w:hAnsi="Georgia" w:cs="Times New Roman"/>
          <w:sz w:val="21"/>
          <w:szCs w:val="21"/>
        </w:rPr>
        <w:t xml:space="preserve"> 227,856</w:t>
      </w:r>
      <w:proofErr w:type="gramEnd"/>
      <w:r>
        <w:rPr>
          <w:rFonts w:ascii="Georgia" w:hAnsi="Georgia" w:cs="Times New Roman"/>
          <w:sz w:val="21"/>
          <w:szCs w:val="21"/>
        </w:rPr>
        <w:t xml:space="preserve">-864, </w:t>
      </w:r>
      <w:r>
        <w:rPr>
          <w:rFonts w:ascii="Georgia" w:hAnsi="Georgia" w:cs="Times New Roman"/>
          <w:b/>
          <w:bCs/>
          <w:sz w:val="21"/>
          <w:szCs w:val="21"/>
        </w:rPr>
        <w:t>2019</w:t>
      </w:r>
      <w:r>
        <w:rPr>
          <w:rFonts w:ascii="Georgia" w:hAnsi="Georgia" w:cs="Times New Roman"/>
          <w:sz w:val="21"/>
          <w:szCs w:val="21"/>
        </w:rPr>
        <w:t>.</w:t>
      </w:r>
    </w:p>
    <w:p w:rsidR="00995A6B" w:rsidRDefault="00995A6B" w:rsidP="00995A6B">
      <w:pPr>
        <w:pStyle w:val="Default"/>
        <w:rPr>
          <w:rFonts w:ascii="Georgia" w:hAnsi="Georgia"/>
          <w:sz w:val="21"/>
          <w:szCs w:val="21"/>
        </w:rPr>
      </w:pPr>
    </w:p>
    <w:p w:rsidR="00995A6B" w:rsidRDefault="00995A6B" w:rsidP="00995A6B">
      <w:pPr>
        <w:pStyle w:val="Default"/>
        <w:rPr>
          <w:rFonts w:ascii="Georgia" w:hAnsi="Georgia" w:cs="Times New Roman"/>
          <w:sz w:val="21"/>
          <w:szCs w:val="21"/>
        </w:rPr>
      </w:pPr>
      <w:r>
        <w:rPr>
          <w:rFonts w:ascii="Georgia" w:hAnsi="Georgia"/>
          <w:sz w:val="21"/>
          <w:szCs w:val="21"/>
        </w:rPr>
        <w:t>37 -</w:t>
      </w:r>
      <w:proofErr w:type="spellStart"/>
      <w:r>
        <w:rPr>
          <w:rFonts w:ascii="Georgia" w:hAnsi="Georgia" w:cs="Times New Roman"/>
          <w:sz w:val="21"/>
          <w:szCs w:val="21"/>
        </w:rPr>
        <w:t>Saideh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Fallah-</w:t>
      </w:r>
      <w:proofErr w:type="gramStart"/>
      <w:r>
        <w:rPr>
          <w:rFonts w:ascii="Georgia" w:hAnsi="Georgia" w:cs="Times New Roman"/>
          <w:sz w:val="21"/>
          <w:szCs w:val="21"/>
        </w:rPr>
        <w:t>Joshaqani</w:t>
      </w:r>
      <w:proofErr w:type="spellEnd"/>
      <w:r>
        <w:rPr>
          <w:rFonts w:ascii="Georgia" w:hAnsi="Georgia" w:cs="Times New Roman"/>
          <w:sz w:val="21"/>
          <w:szCs w:val="21"/>
        </w:rPr>
        <w:t>,,</w:t>
      </w:r>
      <w:proofErr w:type="gramEnd"/>
      <w:r>
        <w:rPr>
          <w:rFonts w:ascii="Georgia" w:hAnsi="Georgia" w:cs="Times New Roman"/>
          <w:sz w:val="21"/>
          <w:szCs w:val="21"/>
        </w:rPr>
        <w:t xml:space="preserve"> Nasser </w:t>
      </w:r>
      <w:proofErr w:type="spellStart"/>
      <w:r>
        <w:rPr>
          <w:rFonts w:ascii="Georgia" w:hAnsi="Georgia" w:cs="Times New Roman"/>
          <w:sz w:val="21"/>
          <w:szCs w:val="21"/>
        </w:rPr>
        <w:t>Hamdami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spellStart"/>
      <w:r>
        <w:rPr>
          <w:rFonts w:ascii="Georgia" w:eastAsia="HKJII K+ MTSY" w:hAnsi="Georgia" w:cs="Times New Roman"/>
          <w:sz w:val="21"/>
          <w:szCs w:val="21"/>
        </w:rPr>
        <w:t>Ezat</w:t>
      </w:r>
      <w:proofErr w:type="spellEnd"/>
      <w:r>
        <w:rPr>
          <w:rFonts w:ascii="Georgia" w:eastAsia="HKJII K+ MTSY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eastAsia="HKJII K+ MTSY" w:hAnsi="Georgia" w:cs="Times New Roman"/>
          <w:sz w:val="21"/>
          <w:szCs w:val="21"/>
        </w:rPr>
        <w:t>Keshavarzi</w:t>
      </w:r>
      <w:proofErr w:type="spellEnd"/>
      <w:r>
        <w:rPr>
          <w:rFonts w:ascii="Georgia" w:eastAsia="HKJII K+ MTSY" w:hAnsi="Georgia" w:cs="Times New Roman"/>
          <w:sz w:val="21"/>
          <w:szCs w:val="21"/>
        </w:rPr>
        <w:t xml:space="preserve"> , </w:t>
      </w:r>
      <w:proofErr w:type="spellStart"/>
      <w:r>
        <w:rPr>
          <w:rFonts w:ascii="Georgia" w:eastAsia="HKJII K+ MTSY" w:hAnsi="Georgia" w:cs="Times New Roman"/>
          <w:sz w:val="21"/>
          <w:szCs w:val="21"/>
        </w:rPr>
        <w:t>Javad</w:t>
      </w:r>
      <w:proofErr w:type="spellEnd"/>
      <w:r>
        <w:rPr>
          <w:rFonts w:ascii="Georgia" w:eastAsia="HKJII K+ MTSY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eastAsia="HKJII K+ MTSY" w:hAnsi="Georgia" w:cs="Times New Roman"/>
          <w:sz w:val="21"/>
          <w:szCs w:val="21"/>
        </w:rPr>
        <w:t>Keramat</w:t>
      </w:r>
      <w:proofErr w:type="spellEnd"/>
      <w:r>
        <w:rPr>
          <w:rFonts w:ascii="Georgia" w:eastAsia="HKJII K+ MTSY" w:hAnsi="Georgia" w:cs="Times New Roman"/>
          <w:sz w:val="21"/>
          <w:szCs w:val="21"/>
        </w:rPr>
        <w:t xml:space="preserve"> , Mohsen </w:t>
      </w:r>
      <w:proofErr w:type="spellStart"/>
      <w:r>
        <w:rPr>
          <w:rFonts w:ascii="Georgia" w:eastAsia="HKJII K+ MTSY" w:hAnsi="Georgia" w:cs="Times New Roman"/>
          <w:sz w:val="21"/>
          <w:szCs w:val="21"/>
        </w:rPr>
        <w:t>Dalvi</w:t>
      </w:r>
      <w:proofErr w:type="spellEnd"/>
      <w:r>
        <w:rPr>
          <w:rFonts w:ascii="Georgia" w:eastAsia="HKJII K+ MTSY" w:hAnsi="Georgia" w:cs="Times New Roman"/>
          <w:sz w:val="21"/>
          <w:szCs w:val="21"/>
        </w:rPr>
        <w:t>,</w:t>
      </w:r>
      <w:r>
        <w:rPr>
          <w:rFonts w:ascii="Georgia" w:hAnsi="Georgia" w:cs="Times New Roman"/>
          <w:sz w:val="21"/>
          <w:szCs w:val="21"/>
        </w:rPr>
        <w:t xml:space="preserve">  </w:t>
      </w:r>
      <w:r>
        <w:rPr>
          <w:rFonts w:ascii="Georgia" w:hAnsi="Georgia" w:cs="Times New Roman"/>
          <w:i/>
          <w:iCs/>
          <w:sz w:val="21"/>
          <w:szCs w:val="21"/>
        </w:rPr>
        <w:t>Evaluation of the static electric field effects on freezing parameters of  some food systems</w:t>
      </w:r>
      <w:r>
        <w:rPr>
          <w:rFonts w:ascii="Georgia" w:hAnsi="Georgia" w:cs="Times New Roman"/>
          <w:sz w:val="21"/>
          <w:szCs w:val="21"/>
        </w:rPr>
        <w:t>,</w:t>
      </w:r>
      <w:r>
        <w:rPr>
          <w:rFonts w:ascii="Georgia" w:hAnsi="Georgia"/>
          <w:i/>
          <w:iCs/>
          <w:sz w:val="21"/>
          <w:szCs w:val="21"/>
        </w:rPr>
        <w:t xml:space="preserve"> </w:t>
      </w:r>
      <w:r>
        <w:rPr>
          <w:rFonts w:ascii="Georgia" w:hAnsi="Georgia"/>
          <w:b/>
          <w:bCs/>
          <w:sz w:val="21"/>
          <w:szCs w:val="21"/>
        </w:rPr>
        <w:t xml:space="preserve">Int. J.  Refrigeration </w:t>
      </w:r>
      <w:r>
        <w:rPr>
          <w:rFonts w:ascii="Georgia" w:hAnsi="Georgia"/>
          <w:sz w:val="21"/>
          <w:szCs w:val="21"/>
        </w:rPr>
        <w:t xml:space="preserve">99, 30–36, </w:t>
      </w:r>
      <w:r>
        <w:rPr>
          <w:rFonts w:ascii="Georgia" w:hAnsi="Georgia"/>
          <w:b/>
          <w:bCs/>
          <w:sz w:val="21"/>
          <w:szCs w:val="21"/>
        </w:rPr>
        <w:t>2019</w:t>
      </w:r>
      <w:r>
        <w:rPr>
          <w:rFonts w:ascii="Georgia" w:hAnsi="Georgia" w:cs="Times New Roman"/>
          <w:sz w:val="21"/>
          <w:szCs w:val="21"/>
        </w:rPr>
        <w:t>.</w:t>
      </w:r>
    </w:p>
    <w:p w:rsidR="00995A6B" w:rsidRDefault="00995A6B" w:rsidP="00995A6B">
      <w:pPr>
        <w:pStyle w:val="Default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AdvTT5235d5a9"/>
          <w:sz w:val="21"/>
          <w:szCs w:val="21"/>
        </w:rPr>
        <w:t xml:space="preserve">36.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Ezat</w:t>
      </w:r>
      <w:proofErr w:type="spellEnd"/>
      <w:r>
        <w:rPr>
          <w:rFonts w:ascii="Georgia" w:hAnsi="Georgia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Keshavarzi</w:t>
      </w:r>
      <w:proofErr w:type="spellEnd"/>
      <w:r>
        <w:rPr>
          <w:rFonts w:ascii="Georgia" w:hAnsi="Georgia" w:cs="AdvTT5235d5a9"/>
          <w:sz w:val="21"/>
          <w:szCs w:val="21"/>
        </w:rPr>
        <w:t>,</w:t>
      </w:r>
      <w:r>
        <w:rPr>
          <w:rFonts w:ascii="Georgia" w:hAnsi="Georgia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Razieh</w:t>
      </w:r>
      <w:proofErr w:type="spellEnd"/>
      <w:r>
        <w:rPr>
          <w:rFonts w:ascii="Georgia" w:hAnsi="Georgia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Rabiei</w:t>
      </w:r>
      <w:proofErr w:type="spellEnd"/>
      <w:r>
        <w:rPr>
          <w:rFonts w:ascii="Georgia" w:hAnsi="Georgia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Dehnavi</w:t>
      </w:r>
      <w:proofErr w:type="spellEnd"/>
      <w:r>
        <w:rPr>
          <w:rFonts w:ascii="Georgia" w:hAnsi="Georgia" w:cs="AdvTT5235d5a9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AdvTT5235d5a9"/>
          <w:color w:val="000000"/>
          <w:sz w:val="21"/>
          <w:szCs w:val="21"/>
        </w:rPr>
        <w:t>Mahnaz</w:t>
      </w:r>
      <w:proofErr w:type="spellEnd"/>
      <w:r>
        <w:rPr>
          <w:rFonts w:ascii="Georgia" w:hAnsi="Georgia" w:cs="AdvTT5235d5a9"/>
          <w:color w:val="000000"/>
          <w:sz w:val="21"/>
          <w:szCs w:val="21"/>
        </w:rPr>
        <w:t xml:space="preserve"> </w:t>
      </w:r>
      <w:r>
        <w:rPr>
          <w:rFonts w:ascii="Georgia" w:hAnsi="Georgia" w:cs="AdvTT5235d5a9"/>
          <w:sz w:val="21"/>
          <w:szCs w:val="21"/>
        </w:rPr>
        <w:t>Rahim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>Effects of fluid structure on wall pressure, interfacial tension, and surface adsorption at a spherical guest particle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>J. Mol. Liquids</w:t>
      </w:r>
      <w:r>
        <w:rPr>
          <w:rFonts w:ascii="Georgia" w:hAnsi="Georgia" w:cs="Times New Roman"/>
          <w:sz w:val="21"/>
          <w:szCs w:val="21"/>
        </w:rPr>
        <w:t xml:space="preserve"> 250, 236–243, </w:t>
      </w:r>
      <w:r>
        <w:rPr>
          <w:rFonts w:ascii="Georgia" w:hAnsi="Georgia" w:cs="Times New Roman"/>
          <w:b/>
          <w:bCs/>
          <w:sz w:val="21"/>
          <w:szCs w:val="21"/>
        </w:rPr>
        <w:t>2018</w:t>
      </w:r>
      <w:r>
        <w:rPr>
          <w:rFonts w:ascii="Georgia" w:hAnsi="Georgia" w:cs="Times New Roman"/>
          <w:sz w:val="21"/>
          <w:szCs w:val="21"/>
        </w:rPr>
        <w:t>.</w:t>
      </w: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lastRenderedPageBreak/>
        <w:t>35.</w:t>
      </w:r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Ezat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Fatemeh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Namdari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>,</w:t>
      </w:r>
      <w:r>
        <w:rPr>
          <w:rFonts w:ascii="Georgia" w:hAnsi="Georgia" w:cs="Times New Roman"/>
          <w:sz w:val="21"/>
          <w:szCs w:val="21"/>
        </w:rPr>
        <w:t xml:space="preserve"> </w:t>
      </w:r>
      <w:r>
        <w:rPr>
          <w:rFonts w:ascii="Georgia" w:hAnsi="Georgia" w:cs="Times New Roman"/>
          <w:i/>
          <w:iCs/>
          <w:sz w:val="21"/>
          <w:szCs w:val="21"/>
        </w:rPr>
        <w:t xml:space="preserve">Effects of the confinement on wall pressure, interfacial tension, and excess adsorption at the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nanocylindrical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wall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 xml:space="preserve">J. Mol. </w:t>
      </w:r>
      <w:proofErr w:type="gramStart"/>
      <w:r>
        <w:rPr>
          <w:rFonts w:ascii="Georgia" w:hAnsi="Georgia" w:cs="Times New Roman"/>
          <w:b/>
          <w:bCs/>
          <w:sz w:val="21"/>
          <w:szCs w:val="21"/>
        </w:rPr>
        <w:t>Liquids</w:t>
      </w:r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223, 182–191, </w:t>
      </w:r>
      <w:r>
        <w:rPr>
          <w:rFonts w:ascii="Georgia" w:hAnsi="Georgia" w:cs="Times New Roman"/>
          <w:b/>
          <w:bCs/>
          <w:sz w:val="21"/>
          <w:szCs w:val="21"/>
        </w:rPr>
        <w:t>2016.</w:t>
      </w:r>
    </w:p>
    <w:p w:rsidR="00995A6B" w:rsidRDefault="00995A6B" w:rsidP="00995A6B">
      <w:pPr>
        <w:rPr>
          <w:rFonts w:ascii="Georgia" w:hAnsi="Georgia"/>
          <w:sz w:val="21"/>
          <w:szCs w:val="21"/>
        </w:rPr>
      </w:pPr>
    </w:p>
    <w:p w:rsidR="00995A6B" w:rsidRDefault="00995A6B" w:rsidP="00995A6B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34- E. </w:t>
      </w:r>
      <w:proofErr w:type="spellStart"/>
      <w:r>
        <w:rPr>
          <w:rFonts w:ascii="Georgia" w:hAnsi="Georgia"/>
          <w:sz w:val="21"/>
          <w:szCs w:val="21"/>
        </w:rPr>
        <w:t>Keshavarzi</w:t>
      </w:r>
      <w:proofErr w:type="spellEnd"/>
      <w:r>
        <w:rPr>
          <w:rFonts w:ascii="Georgia" w:hAnsi="Georgia"/>
          <w:sz w:val="21"/>
          <w:szCs w:val="21"/>
        </w:rPr>
        <w:t xml:space="preserve">, F. </w:t>
      </w:r>
      <w:proofErr w:type="spellStart"/>
      <w:r>
        <w:rPr>
          <w:rFonts w:ascii="Georgia" w:hAnsi="Georgia"/>
          <w:sz w:val="21"/>
          <w:szCs w:val="21"/>
        </w:rPr>
        <w:t>namdari</w:t>
      </w:r>
      <w:proofErr w:type="spellEnd"/>
      <w:r>
        <w:rPr>
          <w:rFonts w:ascii="Georgia" w:hAnsi="Georgia"/>
          <w:sz w:val="21"/>
          <w:szCs w:val="21"/>
        </w:rPr>
        <w:t xml:space="preserve">, S. </w:t>
      </w:r>
      <w:proofErr w:type="spellStart"/>
      <w:r>
        <w:rPr>
          <w:rFonts w:ascii="Georgia" w:hAnsi="Georgia"/>
          <w:sz w:val="21"/>
          <w:szCs w:val="21"/>
        </w:rPr>
        <w:t>Rabiei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Jidani</w:t>
      </w:r>
      <w:proofErr w:type="spellEnd"/>
      <w:r>
        <w:rPr>
          <w:rFonts w:ascii="Georgia" w:hAnsi="Georgia"/>
          <w:sz w:val="21"/>
          <w:szCs w:val="21"/>
        </w:rPr>
        <w:t xml:space="preserve">, </w:t>
      </w:r>
      <w:r>
        <w:rPr>
          <w:rFonts w:ascii="Georgia" w:hAnsi="Georgia"/>
          <w:i/>
          <w:iCs/>
          <w:sz w:val="21"/>
          <w:szCs w:val="21"/>
        </w:rPr>
        <w:t xml:space="preserve">Investigation of some well-known regularities for L.J confined fluid in </w:t>
      </w:r>
      <w:proofErr w:type="spellStart"/>
      <w:r>
        <w:rPr>
          <w:rFonts w:ascii="Georgia" w:hAnsi="Georgia"/>
          <w:i/>
          <w:iCs/>
          <w:sz w:val="21"/>
          <w:szCs w:val="21"/>
        </w:rPr>
        <w:t>nanoslit</w:t>
      </w:r>
      <w:proofErr w:type="spellEnd"/>
      <w:r>
        <w:rPr>
          <w:rFonts w:ascii="Georgia" w:hAnsi="Georgia"/>
          <w:i/>
          <w:iCs/>
          <w:sz w:val="21"/>
          <w:szCs w:val="21"/>
        </w:rPr>
        <w:t xml:space="preserve"> pores</w:t>
      </w:r>
      <w:r>
        <w:rPr>
          <w:rFonts w:ascii="Georgia" w:hAnsi="Georgia"/>
          <w:sz w:val="21"/>
          <w:szCs w:val="21"/>
        </w:rPr>
        <w:t xml:space="preserve">, </w:t>
      </w:r>
      <w:r>
        <w:rPr>
          <w:rFonts w:ascii="Georgia" w:hAnsi="Georgia"/>
          <w:b/>
          <w:bCs/>
          <w:sz w:val="21"/>
          <w:szCs w:val="21"/>
        </w:rPr>
        <w:t>Chem. Phys</w:t>
      </w:r>
      <w:r>
        <w:rPr>
          <w:rFonts w:ascii="Georgia" w:hAnsi="Georgia"/>
          <w:sz w:val="21"/>
          <w:szCs w:val="21"/>
        </w:rPr>
        <w:t xml:space="preserve">. 468:15-24, </w:t>
      </w:r>
      <w:r>
        <w:rPr>
          <w:rFonts w:ascii="Georgia" w:hAnsi="Georgia"/>
          <w:b/>
          <w:bCs/>
          <w:sz w:val="21"/>
          <w:szCs w:val="21"/>
        </w:rPr>
        <w:t>2016</w:t>
      </w:r>
      <w:r>
        <w:rPr>
          <w:rFonts w:ascii="Georgia" w:hAnsi="Georgia"/>
          <w:sz w:val="21"/>
          <w:szCs w:val="21"/>
        </w:rPr>
        <w:t>.</w:t>
      </w:r>
    </w:p>
    <w:p w:rsidR="00995A6B" w:rsidRDefault="00995A6B" w:rsidP="00995A6B">
      <w:pPr>
        <w:rPr>
          <w:rFonts w:ascii="Georgia" w:hAnsi="Georgia"/>
          <w:sz w:val="21"/>
          <w:szCs w:val="21"/>
        </w:rPr>
      </w:pP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  <w:r>
        <w:rPr>
          <w:rFonts w:ascii="Georgia" w:hAnsi="Georgia"/>
          <w:sz w:val="21"/>
          <w:szCs w:val="21"/>
        </w:rPr>
        <w:t>33</w:t>
      </w:r>
      <w:r>
        <w:rPr>
          <w:rFonts w:ascii="Georgia" w:hAnsi="Georgia" w:cs="Times New Roman"/>
          <w:sz w:val="21"/>
          <w:szCs w:val="21"/>
        </w:rPr>
        <w:t xml:space="preserve">.  </w:t>
      </w:r>
      <w:r>
        <w:rPr>
          <w:rFonts w:ascii="Georgia" w:hAnsi="Georgia" w:cs="Times New Roman"/>
          <w:color w:val="000000"/>
          <w:sz w:val="21"/>
          <w:szCs w:val="21"/>
        </w:rPr>
        <w:t xml:space="preserve">R.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Sadeghi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, M. </w:t>
      </w:r>
      <w:proofErr w:type="spellStart"/>
      <w:proofErr w:type="gramStart"/>
      <w:r>
        <w:rPr>
          <w:rFonts w:ascii="Georgia" w:hAnsi="Georgia" w:cs="Times New Roman"/>
          <w:color w:val="000000"/>
          <w:sz w:val="21"/>
          <w:szCs w:val="21"/>
        </w:rPr>
        <w:t>Haghshenasfard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S.Gh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Georgia" w:hAnsi="Georgia" w:cs="Times New Roman"/>
          <w:color w:val="000000"/>
          <w:sz w:val="21"/>
          <w:szCs w:val="21"/>
        </w:rPr>
        <w:t>Etemad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 </w:t>
      </w:r>
      <w:r>
        <w:rPr>
          <w:rFonts w:ascii="Georgia" w:hAnsi="Georgia" w:cs="Times New Roman"/>
          <w:color w:val="0000FF"/>
          <w:sz w:val="21"/>
          <w:szCs w:val="21"/>
        </w:rPr>
        <w:t>,</w:t>
      </w:r>
      <w:proofErr w:type="gramEnd"/>
      <w:r>
        <w:rPr>
          <w:rFonts w:ascii="Georgia" w:hAnsi="Georgia" w:cs="Times New Roman"/>
          <w:color w:val="0000FF"/>
          <w:sz w:val="21"/>
          <w:szCs w:val="21"/>
        </w:rPr>
        <w:t xml:space="preserve"> </w:t>
      </w:r>
      <w:r>
        <w:rPr>
          <w:rFonts w:ascii="Georgia" w:hAnsi="Georgia" w:cs="Times New Roman"/>
          <w:color w:val="000000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 xml:space="preserve">,  </w:t>
      </w:r>
      <w:r>
        <w:rPr>
          <w:rFonts w:ascii="Georgia" w:hAnsi="Georgia" w:cs="Times New Roman"/>
          <w:color w:val="0000FF"/>
          <w:sz w:val="21"/>
          <w:szCs w:val="21"/>
        </w:rPr>
        <w:t xml:space="preserve"> </w:t>
      </w:r>
      <w:r>
        <w:rPr>
          <w:rFonts w:ascii="Georgia" w:hAnsi="Georgia" w:cs="Times New Roman"/>
          <w:sz w:val="21"/>
          <w:szCs w:val="21"/>
        </w:rPr>
        <w:t>T</w:t>
      </w:r>
      <w:r>
        <w:rPr>
          <w:rFonts w:ascii="Georgia" w:hAnsi="Georgia" w:cs="Times New Roman"/>
          <w:i/>
          <w:iCs/>
          <w:sz w:val="21"/>
          <w:szCs w:val="21"/>
        </w:rPr>
        <w:t xml:space="preserve">heoretical investigation of nanoparticles aggregation effect on Water-alumina laminar convective heat transfer,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Int. Com. Heat &amp; Mass Trans.</w:t>
      </w:r>
      <w:r>
        <w:rPr>
          <w:rFonts w:ascii="Georgia" w:hAnsi="Georgia" w:cs="Times New Roman"/>
          <w:sz w:val="21"/>
          <w:szCs w:val="21"/>
        </w:rPr>
        <w:t xml:space="preserve"> 72. 57–63, </w:t>
      </w:r>
      <w:r>
        <w:rPr>
          <w:rFonts w:ascii="Georgia" w:hAnsi="Georgia" w:cs="Times New Roman"/>
          <w:b/>
          <w:bCs/>
          <w:sz w:val="21"/>
          <w:szCs w:val="21"/>
        </w:rPr>
        <w:t>2016</w:t>
      </w:r>
      <w:r>
        <w:rPr>
          <w:rFonts w:ascii="Georgia" w:hAnsi="Georgia" w:cs="Times New Roman"/>
          <w:sz w:val="21"/>
          <w:szCs w:val="21"/>
        </w:rPr>
        <w:t>.</w:t>
      </w: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33-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and A. </w:t>
      </w:r>
      <w:proofErr w:type="spellStart"/>
      <w:r>
        <w:rPr>
          <w:rFonts w:ascii="Georgia" w:hAnsi="Georgia" w:cs="Times New Roman"/>
          <w:sz w:val="21"/>
          <w:szCs w:val="21"/>
        </w:rPr>
        <w:t>Helmi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The Effects of Inserting a Tiny Sphere in the Center of a </w:t>
      </w:r>
    </w:p>
    <w:p w:rsidR="00995A6B" w:rsidRDefault="00995A6B" w:rsidP="00995A6B">
      <w:pPr>
        <w:autoSpaceDE w:val="0"/>
        <w:autoSpaceDN w:val="0"/>
        <w:adjustRightInd w:val="0"/>
        <w:rPr>
          <w:rFonts w:ascii="Georgia" w:hAnsi="Georgia" w:cs="Times New Roman"/>
          <w:sz w:val="21"/>
          <w:szCs w:val="21"/>
        </w:rPr>
      </w:pP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nanospherical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Pore on the Structure, Adsorption, and Capillary Condensation of a Confined Fluid (A DFT Study</w:t>
      </w:r>
      <w:proofErr w:type="gramStart"/>
      <w:r>
        <w:rPr>
          <w:rFonts w:ascii="Georgia" w:hAnsi="Georgia" w:cs="Times New Roman"/>
          <w:i/>
          <w:iCs/>
          <w:sz w:val="21"/>
          <w:szCs w:val="21"/>
        </w:rPr>
        <w:t>)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AdvOT46dcae81"/>
          <w:sz w:val="21"/>
          <w:szCs w:val="21"/>
        </w:rPr>
        <w:t xml:space="preserve"> </w:t>
      </w:r>
      <w:r>
        <w:rPr>
          <w:rFonts w:ascii="Georgia" w:hAnsi="Georgia" w:cs="Times New Roman"/>
          <w:b/>
          <w:bCs/>
          <w:sz w:val="21"/>
          <w:szCs w:val="21"/>
        </w:rPr>
        <w:t>J.</w:t>
      </w:r>
      <w:proofErr w:type="gramEnd"/>
      <w:r>
        <w:rPr>
          <w:rFonts w:ascii="Georgia" w:hAnsi="Georgia" w:cs="Times New Roman"/>
          <w:b/>
          <w:bCs/>
          <w:sz w:val="21"/>
          <w:szCs w:val="21"/>
        </w:rPr>
        <w:t xml:space="preserve"> Phys. Chem. B</w:t>
      </w:r>
      <w:r>
        <w:rPr>
          <w:rFonts w:ascii="Georgia" w:hAnsi="Georgia" w:cs="Times New Roman"/>
          <w:sz w:val="21"/>
          <w:szCs w:val="21"/>
        </w:rPr>
        <w:t xml:space="preserve">, 119(8): 3517-3526, </w:t>
      </w:r>
      <w:r>
        <w:rPr>
          <w:rFonts w:ascii="Georgia" w:hAnsi="Georgia" w:cs="Times New Roman"/>
          <w:b/>
          <w:bCs/>
          <w:sz w:val="21"/>
          <w:szCs w:val="21"/>
        </w:rPr>
        <w:t xml:space="preserve">2015 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b/>
          <w:b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32- R. </w:t>
      </w:r>
      <w:proofErr w:type="spellStart"/>
      <w:r>
        <w:rPr>
          <w:rFonts w:ascii="Georgia" w:hAnsi="Georgia" w:cs="Times New Roman"/>
          <w:sz w:val="21"/>
          <w:szCs w:val="21"/>
        </w:rPr>
        <w:t>Sadeghi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S. GR.  </w:t>
      </w:r>
      <w:proofErr w:type="spellStart"/>
      <w:r>
        <w:rPr>
          <w:rFonts w:ascii="Georgia" w:hAnsi="Georgia" w:cs="Times New Roman"/>
          <w:sz w:val="21"/>
          <w:szCs w:val="21"/>
        </w:rPr>
        <w:t>Etemad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E.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Keshavarzi,and</w:t>
      </w:r>
      <w:proofErr w:type="spellEnd"/>
      <w:proofErr w:type="gramEnd"/>
      <w:r>
        <w:rPr>
          <w:rFonts w:ascii="Georgia" w:hAnsi="Georgia" w:cs="Times New Roman"/>
          <w:sz w:val="21"/>
          <w:szCs w:val="21"/>
        </w:rPr>
        <w:t xml:space="preserve"> M. </w:t>
      </w:r>
      <w:proofErr w:type="spellStart"/>
      <w:r>
        <w:rPr>
          <w:rFonts w:ascii="Georgia" w:hAnsi="Georgia" w:cs="Times New Roman"/>
          <w:sz w:val="21"/>
          <w:szCs w:val="21"/>
        </w:rPr>
        <w:t>Haghshenas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Investigation of alumina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nanofluid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stability by UV-vis spectrum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>Microfluidics and nanofluidics</w:t>
      </w:r>
      <w:r>
        <w:rPr>
          <w:rFonts w:ascii="Georgia" w:hAnsi="Georgia" w:cs="Times New Roman"/>
          <w:sz w:val="21"/>
          <w:szCs w:val="21"/>
        </w:rPr>
        <w:t xml:space="preserve">,18:1023-1030, </w:t>
      </w:r>
      <w:r>
        <w:rPr>
          <w:rFonts w:ascii="Georgia" w:hAnsi="Georgia" w:cs="Times New Roman"/>
          <w:b/>
          <w:bCs/>
          <w:sz w:val="21"/>
          <w:szCs w:val="21"/>
        </w:rPr>
        <w:t>2015</w:t>
      </w:r>
      <w:r>
        <w:rPr>
          <w:rStyle w:val="Heading1Char"/>
          <w:rFonts w:ascii="Georgia" w:eastAsia="SimSun" w:hAnsi="Georgia"/>
          <w:b/>
          <w:bCs/>
          <w:sz w:val="21"/>
          <w:szCs w:val="21"/>
          <w:lang w:val="en"/>
        </w:rPr>
        <w:t xml:space="preserve"> 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31-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and A.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Helmi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</w:t>
      </w:r>
      <w:r>
        <w:rPr>
          <w:rFonts w:ascii="Georgia" w:hAnsi="Georgia" w:cs="Times New Roman"/>
          <w:i/>
          <w:iCs/>
          <w:sz w:val="21"/>
          <w:szCs w:val="21"/>
        </w:rPr>
        <w:t xml:space="preserve">Investigation of Linear Relationship between Interfacial Tension and Excess Adsorption of Confined Fluids in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Nanospherical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Pores, </w:t>
      </w:r>
      <w:r>
        <w:rPr>
          <w:rFonts w:ascii="Georgia" w:hAnsi="Georgia" w:cs="Times New Roman"/>
          <w:b/>
          <w:bCs/>
          <w:sz w:val="21"/>
          <w:szCs w:val="21"/>
        </w:rPr>
        <w:t xml:space="preserve">J. Mol. Liquids, </w:t>
      </w:r>
      <w:r>
        <w:rPr>
          <w:rFonts w:ascii="Georgia" w:hAnsi="Georgia" w:cs="Times New Roman"/>
          <w:sz w:val="21"/>
          <w:szCs w:val="21"/>
          <w:lang w:val="en"/>
        </w:rPr>
        <w:t xml:space="preserve"> 198:246-254, </w:t>
      </w:r>
      <w:r>
        <w:rPr>
          <w:rFonts w:ascii="Georgia" w:hAnsi="Georgia" w:cs="Times New Roman"/>
          <w:b/>
          <w:bCs/>
          <w:sz w:val="21"/>
          <w:szCs w:val="21"/>
          <w:lang w:val="en"/>
        </w:rPr>
        <w:t xml:space="preserve">2014 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30-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and A.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Helmi</w:t>
      </w:r>
      <w:proofErr w:type="spellEnd"/>
      <w:r>
        <w:rPr>
          <w:rFonts w:ascii="Georgia" w:hAnsi="Georgia" w:cs="Times New Roman"/>
          <w:sz w:val="21"/>
          <w:szCs w:val="21"/>
        </w:rPr>
        <w:t>,  Population</w:t>
      </w:r>
      <w:proofErr w:type="gramEnd"/>
      <w:r>
        <w:rPr>
          <w:rFonts w:ascii="Georgia" w:hAnsi="Georgia" w:cs="Times New Roman"/>
          <w:sz w:val="21"/>
          <w:szCs w:val="21"/>
        </w:rPr>
        <w:t xml:space="preserve"> Inversion, </w:t>
      </w:r>
      <w:r>
        <w:rPr>
          <w:rFonts w:ascii="Georgia" w:hAnsi="Georgia" w:cs="Times New Roman"/>
          <w:i/>
          <w:iCs/>
          <w:sz w:val="21"/>
          <w:szCs w:val="21"/>
        </w:rPr>
        <w:t xml:space="preserve">Selective Adsorption, and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Demixing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of Lennard-Jones Fluids in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Nanospherical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Pores, </w:t>
      </w:r>
      <w:r>
        <w:rPr>
          <w:rFonts w:ascii="Georgia" w:hAnsi="Georgia" w:cs="Times New Roman"/>
          <w:b/>
          <w:bCs/>
          <w:sz w:val="21"/>
          <w:szCs w:val="21"/>
        </w:rPr>
        <w:t>J. Phys. Chem. B</w:t>
      </w:r>
      <w:r>
        <w:rPr>
          <w:rFonts w:ascii="Georgia" w:hAnsi="Georgia" w:cs="Times New Roman"/>
          <w:sz w:val="21"/>
          <w:szCs w:val="21"/>
        </w:rPr>
        <w:t>, 118, 4582</w:t>
      </w:r>
      <w:r>
        <w:rPr>
          <w:rFonts w:ascii="Georgia" w:eastAsia="AdvOT8608a8d1+22" w:hAnsi="Georgia" w:cs="Times New Roman"/>
          <w:sz w:val="21"/>
          <w:szCs w:val="21"/>
        </w:rPr>
        <w:t>−</w:t>
      </w:r>
      <w:r>
        <w:rPr>
          <w:rFonts w:ascii="Georgia" w:hAnsi="Georgia" w:cs="Times New Roman"/>
          <w:sz w:val="21"/>
          <w:szCs w:val="21"/>
        </w:rPr>
        <w:t xml:space="preserve">4589, </w:t>
      </w:r>
      <w:r>
        <w:rPr>
          <w:rFonts w:ascii="Georgia" w:hAnsi="Georgia" w:cs="Times New Roman"/>
          <w:b/>
          <w:bCs/>
          <w:sz w:val="21"/>
          <w:szCs w:val="21"/>
        </w:rPr>
        <w:t>2014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29-A. </w:t>
      </w:r>
      <w:proofErr w:type="spellStart"/>
      <w:r>
        <w:rPr>
          <w:rFonts w:ascii="Georgia" w:hAnsi="Georgia" w:cs="Times New Roman"/>
          <w:sz w:val="21"/>
          <w:szCs w:val="21"/>
        </w:rPr>
        <w:t>Helmi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The role of concavo-convex wall of a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nanopore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on the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denstiy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profile, adsorption, solvation </w:t>
      </w:r>
      <w:proofErr w:type="spellStart"/>
      <w:proofErr w:type="gramStart"/>
      <w:r>
        <w:rPr>
          <w:rFonts w:ascii="Georgia" w:hAnsi="Georgia" w:cs="Times New Roman"/>
          <w:i/>
          <w:iCs/>
          <w:sz w:val="21"/>
          <w:szCs w:val="21"/>
        </w:rPr>
        <w:t>force,and</w:t>
      </w:r>
      <w:proofErr w:type="spellEnd"/>
      <w:proofErr w:type="gramEnd"/>
      <w:r>
        <w:rPr>
          <w:rFonts w:ascii="Georgia" w:hAnsi="Georgia" w:cs="Times New Roman"/>
          <w:i/>
          <w:iCs/>
          <w:sz w:val="21"/>
          <w:szCs w:val="21"/>
        </w:rPr>
        <w:t xml:space="preserve"> capillary condensation of confined fluids:</w:t>
      </w:r>
      <w:r>
        <w:rPr>
          <w:rFonts w:ascii="Georgia" w:hAnsi="Georgia" w:cs="Times New Roman"/>
          <w:sz w:val="21"/>
          <w:szCs w:val="21"/>
        </w:rPr>
        <w:t xml:space="preserve"> A DFT study, </w:t>
      </w:r>
      <w:r>
        <w:rPr>
          <w:rFonts w:ascii="Georgia" w:hAnsi="Georgia" w:cs="Times New Roman"/>
          <w:b/>
          <w:bCs/>
          <w:sz w:val="21"/>
          <w:szCs w:val="21"/>
        </w:rPr>
        <w:t>Chem. Phys.</w:t>
      </w:r>
      <w:r>
        <w:rPr>
          <w:rFonts w:ascii="Georgia" w:hAnsi="Georgia" w:cs="Times New Roman"/>
          <w:sz w:val="21"/>
          <w:szCs w:val="21"/>
        </w:rPr>
        <w:t xml:space="preserve"> 433, 67–75, </w:t>
      </w:r>
      <w:r>
        <w:rPr>
          <w:rFonts w:ascii="Georgia" w:hAnsi="Georgia" w:cs="Times New Roman"/>
          <w:b/>
          <w:bCs/>
          <w:sz w:val="21"/>
          <w:szCs w:val="21"/>
        </w:rPr>
        <w:t>2014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28- F. </w:t>
      </w:r>
      <w:proofErr w:type="spellStart"/>
      <w:r>
        <w:rPr>
          <w:rFonts w:ascii="Georgia" w:hAnsi="Georgia" w:cs="Times New Roman"/>
          <w:sz w:val="21"/>
          <w:szCs w:val="21"/>
        </w:rPr>
        <w:t>Heidari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G.A. </w:t>
      </w:r>
      <w:proofErr w:type="spellStart"/>
      <w:r>
        <w:rPr>
          <w:rFonts w:ascii="Georgia" w:hAnsi="Georgia" w:cs="Times New Roman"/>
          <w:sz w:val="21"/>
          <w:szCs w:val="21"/>
        </w:rPr>
        <w:t>Mansoori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Lateral pressure tensor of confined fluids in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nanoslit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pores</w:t>
      </w:r>
      <w:r>
        <w:rPr>
          <w:rFonts w:ascii="Georgia" w:hAnsi="Georgia" w:cs="Times New Roman"/>
          <w:sz w:val="21"/>
          <w:szCs w:val="21"/>
        </w:rPr>
        <w:t xml:space="preserve">. </w:t>
      </w:r>
      <w:r>
        <w:rPr>
          <w:rFonts w:ascii="Georgia" w:hAnsi="Georgia" w:cs="Times New Roman"/>
          <w:b/>
          <w:bCs/>
          <w:sz w:val="21"/>
          <w:szCs w:val="21"/>
        </w:rPr>
        <w:t xml:space="preserve">Micro and </w:t>
      </w:r>
      <w:proofErr w:type="spellStart"/>
      <w:r>
        <w:rPr>
          <w:rFonts w:ascii="Georgia" w:hAnsi="Georgia" w:cs="Times New Roman"/>
          <w:b/>
          <w:bCs/>
          <w:sz w:val="21"/>
          <w:szCs w:val="21"/>
        </w:rPr>
        <w:t>Nanosystems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3, 311-318, </w:t>
      </w:r>
      <w:r>
        <w:rPr>
          <w:rFonts w:ascii="Georgia" w:hAnsi="Georgia" w:cs="Times New Roman"/>
          <w:b/>
          <w:bCs/>
          <w:sz w:val="21"/>
          <w:szCs w:val="21"/>
        </w:rPr>
        <w:t>2011.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27- A. </w:t>
      </w:r>
      <w:proofErr w:type="spellStart"/>
      <w:r>
        <w:rPr>
          <w:rFonts w:ascii="Georgia" w:hAnsi="Georgia" w:cs="Times New Roman"/>
          <w:sz w:val="21"/>
          <w:szCs w:val="21"/>
        </w:rPr>
        <w:t>Taghizadeh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Population inversion of binary LJ mixtures in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nanoslit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pores (A density functional theory study)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>J. Phys. Chem. B</w:t>
      </w:r>
      <w:r>
        <w:rPr>
          <w:rFonts w:ascii="Georgia" w:hAnsi="Georgia" w:cs="Times New Roman"/>
          <w:sz w:val="21"/>
          <w:szCs w:val="21"/>
        </w:rPr>
        <w:t xml:space="preserve">, 115, 3551-3559, </w:t>
      </w:r>
      <w:r>
        <w:rPr>
          <w:rFonts w:ascii="Georgia" w:hAnsi="Georgia" w:cs="Times New Roman"/>
          <w:b/>
          <w:bCs/>
          <w:sz w:val="21"/>
          <w:szCs w:val="21"/>
        </w:rPr>
        <w:t>2011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26-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A. </w:t>
      </w:r>
      <w:proofErr w:type="spellStart"/>
      <w:r>
        <w:rPr>
          <w:rFonts w:ascii="Georgia" w:hAnsi="Georgia" w:cs="Times New Roman"/>
          <w:sz w:val="21"/>
          <w:szCs w:val="21"/>
        </w:rPr>
        <w:t>Taghizadeh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>Curvature dependency of fluid-nanoparticle interfacial tension and a new linear regularity between excess adsorption and interfacial tension</w:t>
      </w:r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sz w:val="21"/>
          <w:szCs w:val="21"/>
        </w:rPr>
        <w:t>J. Phys. Chem. Japan</w:t>
      </w:r>
      <w:r>
        <w:rPr>
          <w:rFonts w:ascii="Georgia" w:hAnsi="Georgia" w:cs="Times New Roman"/>
          <w:sz w:val="21"/>
          <w:szCs w:val="21"/>
        </w:rPr>
        <w:t xml:space="preserve">, 80, 044605, </w:t>
      </w:r>
      <w:r>
        <w:rPr>
          <w:rFonts w:ascii="Georgia" w:hAnsi="Georgia" w:cs="Times New Roman"/>
          <w:b/>
          <w:bCs/>
          <w:sz w:val="21"/>
          <w:szCs w:val="21"/>
        </w:rPr>
        <w:t xml:space="preserve">2011 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25-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A. </w:t>
      </w:r>
      <w:proofErr w:type="spellStart"/>
      <w:r>
        <w:rPr>
          <w:rFonts w:ascii="Georgia" w:hAnsi="Georgia" w:cs="Times New Roman"/>
          <w:sz w:val="21"/>
          <w:szCs w:val="21"/>
        </w:rPr>
        <w:t>Taghizadeh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proofErr w:type="gramStart"/>
      <w:r>
        <w:rPr>
          <w:rFonts w:ascii="Georgia" w:hAnsi="Georgia" w:cs="Times New Roman"/>
          <w:i/>
          <w:iCs/>
          <w:sz w:val="21"/>
          <w:szCs w:val="21"/>
        </w:rPr>
        <w:t>How</w:t>
      </w:r>
      <w:proofErr w:type="gramEnd"/>
      <w:r>
        <w:rPr>
          <w:rFonts w:ascii="Georgia" w:hAnsi="Georgia" w:cs="Times New Roman"/>
          <w:i/>
          <w:iCs/>
          <w:sz w:val="21"/>
          <w:szCs w:val="21"/>
        </w:rPr>
        <w:t xml:space="preserve"> wall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cuevature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affects the structure of fluid around a cylindrical nanoparticle: A DFT approach.</w:t>
      </w:r>
      <w:r>
        <w:rPr>
          <w:rFonts w:ascii="Georgia" w:hAnsi="Georgia" w:cs="Times New Roman"/>
          <w:sz w:val="21"/>
          <w:szCs w:val="21"/>
        </w:rPr>
        <w:t xml:space="preserve"> </w:t>
      </w:r>
      <w:r>
        <w:rPr>
          <w:rFonts w:ascii="Georgia" w:hAnsi="Georgia" w:cs="Times New Roman"/>
          <w:b/>
          <w:bCs/>
          <w:sz w:val="21"/>
          <w:szCs w:val="21"/>
        </w:rPr>
        <w:t>J. Phys. Chem. B</w:t>
      </w:r>
      <w:r>
        <w:rPr>
          <w:rFonts w:ascii="Georgia" w:hAnsi="Georgia" w:cs="Times New Roman"/>
          <w:sz w:val="21"/>
          <w:szCs w:val="21"/>
        </w:rPr>
        <w:t xml:space="preserve">. 114, 10126-10132, </w:t>
      </w:r>
      <w:r>
        <w:rPr>
          <w:rFonts w:ascii="Georgia" w:hAnsi="Georgia" w:cs="Times New Roman"/>
          <w:b/>
          <w:bCs/>
          <w:sz w:val="21"/>
          <w:szCs w:val="21"/>
        </w:rPr>
        <w:t>2010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24-E.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M. </w:t>
      </w:r>
      <w:proofErr w:type="spellStart"/>
      <w:r>
        <w:rPr>
          <w:rFonts w:ascii="Georgia" w:hAnsi="Georgia" w:cs="Times New Roman"/>
          <w:sz w:val="21"/>
          <w:szCs w:val="21"/>
        </w:rPr>
        <w:t>Sabzehzari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M. </w:t>
      </w:r>
      <w:proofErr w:type="spellStart"/>
      <w:r>
        <w:rPr>
          <w:rFonts w:ascii="Georgia" w:hAnsi="Georgia" w:cs="Times New Roman"/>
          <w:sz w:val="21"/>
          <w:szCs w:val="21"/>
        </w:rPr>
        <w:t>Eliasi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Quantum vibrational partition function in the non-extensive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Tsallis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framework</w:t>
      </w:r>
      <w:r>
        <w:rPr>
          <w:rFonts w:ascii="Georgia" w:hAnsi="Georgia" w:cs="Times New Roman"/>
          <w:sz w:val="21"/>
          <w:szCs w:val="21"/>
        </w:rPr>
        <w:t xml:space="preserve">. </w:t>
      </w:r>
      <w:proofErr w:type="spellStart"/>
      <w:r>
        <w:rPr>
          <w:rFonts w:ascii="Georgia" w:hAnsi="Georgia" w:cs="Times New Roman"/>
          <w:b/>
          <w:bCs/>
          <w:sz w:val="21"/>
          <w:szCs w:val="21"/>
        </w:rPr>
        <w:t>Physica</w:t>
      </w:r>
      <w:proofErr w:type="spellEnd"/>
      <w:r>
        <w:rPr>
          <w:rFonts w:ascii="Georgia" w:hAnsi="Georgia" w:cs="Times New Roman"/>
          <w:b/>
          <w:bCs/>
          <w:sz w:val="21"/>
          <w:szCs w:val="21"/>
        </w:rPr>
        <w:t xml:space="preserve"> A</w:t>
      </w:r>
      <w:r>
        <w:rPr>
          <w:rFonts w:ascii="Georgia" w:hAnsi="Georgia" w:cs="Times New Roman"/>
          <w:sz w:val="21"/>
          <w:szCs w:val="21"/>
        </w:rPr>
        <w:t xml:space="preserve">, 389, 2733-2738, </w:t>
      </w:r>
      <w:r>
        <w:rPr>
          <w:rFonts w:ascii="Georgia" w:hAnsi="Georgia" w:cs="Times New Roman"/>
          <w:b/>
          <w:bCs/>
          <w:sz w:val="21"/>
          <w:szCs w:val="21"/>
        </w:rPr>
        <w:t>2010.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b/>
          <w:b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23- F. </w:t>
      </w:r>
      <w:proofErr w:type="spellStart"/>
      <w:r>
        <w:rPr>
          <w:rFonts w:ascii="Georgia" w:hAnsi="Georgia" w:cs="Times New Roman"/>
          <w:sz w:val="21"/>
          <w:szCs w:val="21"/>
        </w:rPr>
        <w:t>Heidari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T.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G.A. </w:t>
      </w:r>
      <w:proofErr w:type="spellStart"/>
      <w:r>
        <w:rPr>
          <w:rFonts w:ascii="Georgia" w:hAnsi="Georgia" w:cs="Times New Roman"/>
          <w:sz w:val="21"/>
          <w:szCs w:val="21"/>
        </w:rPr>
        <w:t>Mansoori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i/>
          <w:iCs/>
          <w:sz w:val="21"/>
          <w:szCs w:val="21"/>
        </w:rPr>
        <w:t xml:space="preserve">Attractive energy contribution to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nanoconfined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fluids behavior: the normal pressure tensor</w:t>
      </w:r>
      <w:r>
        <w:rPr>
          <w:rFonts w:ascii="Georgia" w:hAnsi="Georgia" w:cs="Times New Roman"/>
          <w:sz w:val="21"/>
          <w:szCs w:val="21"/>
        </w:rPr>
        <w:t xml:space="preserve">. </w:t>
      </w:r>
      <w:r>
        <w:rPr>
          <w:rFonts w:ascii="Georgia" w:hAnsi="Georgia" w:cs="Times New Roman"/>
          <w:b/>
          <w:bCs/>
          <w:sz w:val="21"/>
          <w:szCs w:val="21"/>
        </w:rPr>
        <w:t xml:space="preserve">Microfluidics </w:t>
      </w:r>
      <w:proofErr w:type="gramStart"/>
      <w:r>
        <w:rPr>
          <w:rFonts w:ascii="Georgia" w:hAnsi="Georgia" w:cs="Times New Roman"/>
          <w:b/>
          <w:bCs/>
          <w:sz w:val="21"/>
          <w:szCs w:val="21"/>
        </w:rPr>
        <w:t xml:space="preserve">&amp;  </w:t>
      </w:r>
      <w:proofErr w:type="spellStart"/>
      <w:r>
        <w:rPr>
          <w:rFonts w:ascii="Georgia" w:hAnsi="Georgia" w:cs="Times New Roman"/>
          <w:b/>
          <w:bCs/>
          <w:sz w:val="21"/>
          <w:szCs w:val="21"/>
        </w:rPr>
        <w:t>Nanofluidics</w:t>
      </w:r>
      <w:proofErr w:type="spellEnd"/>
      <w:proofErr w:type="gramEnd"/>
      <w:r>
        <w:rPr>
          <w:rFonts w:ascii="Georgia" w:hAnsi="Georgia" w:cs="Times New Roman"/>
          <w:sz w:val="21"/>
          <w:szCs w:val="21"/>
        </w:rPr>
        <w:t xml:space="preserve">, 10, 899-906, </w:t>
      </w:r>
      <w:r>
        <w:rPr>
          <w:rFonts w:ascii="Georgia" w:hAnsi="Georgia" w:cs="Times New Roman"/>
          <w:b/>
          <w:bCs/>
          <w:sz w:val="21"/>
          <w:szCs w:val="21"/>
        </w:rPr>
        <w:t>2010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22-M. </w:t>
      </w:r>
      <w:proofErr w:type="spellStart"/>
      <w:r>
        <w:rPr>
          <w:rFonts w:ascii="Georgia" w:hAnsi="Georgia" w:cs="Times New Roman"/>
          <w:sz w:val="21"/>
          <w:szCs w:val="21"/>
        </w:rPr>
        <w:t>Kamalvand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>, Geometry and energy effects on the structure of hard sphere fluids. J. Iran. Chem. Soc. 7, no. 1, 2010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21- T.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F. </w:t>
      </w:r>
      <w:proofErr w:type="spellStart"/>
      <w:r>
        <w:rPr>
          <w:rFonts w:ascii="Georgia" w:hAnsi="Georgia" w:cs="Times New Roman"/>
          <w:sz w:val="21"/>
          <w:szCs w:val="21"/>
        </w:rPr>
        <w:t>Sedaghat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G. A.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Mansoori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Behavior of confined fluids in </w:t>
      </w:r>
      <w:proofErr w:type="spellStart"/>
      <w:r>
        <w:rPr>
          <w:rFonts w:ascii="Georgia" w:hAnsi="Georgia" w:cs="Times New Roman"/>
          <w:sz w:val="21"/>
          <w:szCs w:val="21"/>
        </w:rPr>
        <w:t>nanoslit</w:t>
      </w:r>
      <w:proofErr w:type="spellEnd"/>
      <w:r>
        <w:rPr>
          <w:rFonts w:ascii="Georgia" w:hAnsi="Georgia" w:cs="Times New Roman"/>
          <w:sz w:val="21"/>
          <w:szCs w:val="21"/>
        </w:rPr>
        <w:t xml:space="preserve"> pores: the normal pressure tensor. </w:t>
      </w:r>
      <w:proofErr w:type="spellStart"/>
      <w:r>
        <w:rPr>
          <w:rFonts w:ascii="Georgia" w:hAnsi="Georgia" w:cs="Times New Roman"/>
          <w:sz w:val="21"/>
          <w:szCs w:val="21"/>
        </w:rPr>
        <w:t>Microfluid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NAnofluid</w:t>
      </w:r>
      <w:proofErr w:type="spellEnd"/>
      <w:r>
        <w:rPr>
          <w:rFonts w:ascii="Georgia" w:hAnsi="Georgia" w:cs="Times New Roman"/>
          <w:sz w:val="21"/>
          <w:szCs w:val="21"/>
        </w:rPr>
        <w:t>, 8, 97-104, 2010.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20-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M. </w:t>
      </w:r>
      <w:proofErr w:type="spellStart"/>
      <w:r>
        <w:rPr>
          <w:rFonts w:ascii="Georgia" w:hAnsi="Georgia" w:cs="Times New Roman"/>
          <w:sz w:val="21"/>
          <w:szCs w:val="21"/>
        </w:rPr>
        <w:t>Kamalvand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Energy effects on the structure and thermodynamic properties of </w:t>
      </w:r>
      <w:proofErr w:type="spellStart"/>
      <w:r>
        <w:rPr>
          <w:rFonts w:ascii="Georgia" w:hAnsi="Georgia" w:cs="Times New Roman"/>
          <w:sz w:val="21"/>
          <w:szCs w:val="21"/>
        </w:rPr>
        <w:t>nanoconfined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fluids </w:t>
      </w:r>
      <w:proofErr w:type="gramStart"/>
      <w:r>
        <w:rPr>
          <w:rFonts w:ascii="Georgia" w:hAnsi="Georgia" w:cs="Times New Roman"/>
          <w:sz w:val="21"/>
          <w:szCs w:val="21"/>
        </w:rPr>
        <w:t>( A</w:t>
      </w:r>
      <w:proofErr w:type="gramEnd"/>
      <w:r>
        <w:rPr>
          <w:rFonts w:ascii="Georgia" w:hAnsi="Georgia" w:cs="Times New Roman"/>
          <w:sz w:val="21"/>
          <w:szCs w:val="21"/>
        </w:rPr>
        <w:t xml:space="preserve"> density functional theory study), J. Phys. Chem. B, 113, 5493-5499, 2009.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19-</w:t>
      </w:r>
      <w:r>
        <w:rPr>
          <w:rFonts w:ascii="Georgia" w:hAnsi="Georgia" w:cs="Times New Roman"/>
          <w:b/>
          <w:bCs/>
          <w:sz w:val="21"/>
          <w:szCs w:val="21"/>
        </w:rPr>
        <w:t xml:space="preserve"> </w:t>
      </w:r>
      <w:r>
        <w:rPr>
          <w:rFonts w:ascii="Georgia" w:hAnsi="Georgia" w:cs="Times New Roman"/>
          <w:sz w:val="21"/>
          <w:szCs w:val="21"/>
        </w:rPr>
        <w:t xml:space="preserve">M. </w:t>
      </w:r>
      <w:proofErr w:type="spellStart"/>
      <w:r>
        <w:rPr>
          <w:rFonts w:ascii="Georgia" w:hAnsi="Georgia" w:cs="Times New Roman"/>
          <w:sz w:val="21"/>
          <w:szCs w:val="21"/>
        </w:rPr>
        <w:t>Kamalvand</w:t>
      </w:r>
      <w:proofErr w:type="spellEnd"/>
      <w:r>
        <w:rPr>
          <w:rFonts w:ascii="Georgia" w:hAnsi="Georgia" w:cs="Times New Roman"/>
          <w:b/>
          <w:bCs/>
          <w:sz w:val="21"/>
          <w:szCs w:val="21"/>
        </w:rPr>
        <w:t xml:space="preserve">, </w:t>
      </w:r>
      <w:r>
        <w:rPr>
          <w:rFonts w:ascii="Georgia" w:hAnsi="Georgia" w:cs="Times New Roman"/>
          <w:sz w:val="21"/>
          <w:szCs w:val="21"/>
        </w:rPr>
        <w:t xml:space="preserve">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G. a. </w:t>
      </w:r>
      <w:proofErr w:type="spellStart"/>
      <w:r>
        <w:rPr>
          <w:rFonts w:ascii="Georgia" w:hAnsi="Georgia" w:cs="Times New Roman"/>
          <w:sz w:val="21"/>
          <w:szCs w:val="21"/>
        </w:rPr>
        <w:t>mansoori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Behavior of the Confined Hard Sphere Fluid Within </w:t>
      </w:r>
      <w:proofErr w:type="spellStart"/>
      <w:r>
        <w:rPr>
          <w:rFonts w:ascii="Georgia" w:hAnsi="Georgia" w:cs="Times New Roman"/>
          <w:sz w:val="21"/>
          <w:szCs w:val="21"/>
        </w:rPr>
        <w:t>Nanoslits:A</w:t>
      </w:r>
      <w:proofErr w:type="spellEnd"/>
      <w:r>
        <w:rPr>
          <w:rFonts w:ascii="Georgia" w:hAnsi="Georgia" w:cs="Times New Roman"/>
          <w:sz w:val="21"/>
          <w:szCs w:val="21"/>
        </w:rPr>
        <w:t xml:space="preserve"> Fundamental Measure Density Functional Theory Study,</w:t>
      </w:r>
      <w:r>
        <w:rPr>
          <w:rFonts w:ascii="Georgia" w:hAnsi="Georgia"/>
          <w:sz w:val="21"/>
          <w:szCs w:val="21"/>
        </w:rPr>
        <w:t xml:space="preserve"> </w:t>
      </w:r>
      <w:hyperlink r:id="rId15" w:tgtFrame="_blank" w:history="1">
        <w:r>
          <w:rPr>
            <w:rStyle w:val="Hyperlink"/>
            <w:rFonts w:ascii="Georgia" w:hAnsi="Georgia"/>
            <w:color w:val="000000"/>
            <w:sz w:val="21"/>
            <w:szCs w:val="21"/>
            <w:bdr w:val="none" w:sz="0" w:space="0" w:color="auto" w:frame="1"/>
          </w:rPr>
          <w:t>International Journal of Nanoscience</w:t>
        </w:r>
      </w:hyperlink>
      <w:r>
        <w:rPr>
          <w:rFonts w:ascii="Georgia" w:hAnsi="Georgia"/>
          <w:color w:val="555555"/>
          <w:sz w:val="21"/>
          <w:szCs w:val="21"/>
        </w:rPr>
        <w:t> </w:t>
      </w:r>
      <w:r>
        <w:rPr>
          <w:rFonts w:ascii="Georgia" w:hAnsi="Georgia" w:cs="Times New Roman"/>
          <w:b/>
          <w:bCs/>
          <w:sz w:val="21"/>
          <w:szCs w:val="21"/>
        </w:rPr>
        <w:t xml:space="preserve"> 7</w:t>
      </w:r>
      <w:r>
        <w:rPr>
          <w:rFonts w:ascii="Georgia" w:hAnsi="Georgia" w:cs="Times New Roman"/>
          <w:sz w:val="21"/>
          <w:szCs w:val="21"/>
        </w:rPr>
        <w:t>, no.4&amp; 5, 2008.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b/>
          <w:b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18- M. </w:t>
      </w:r>
      <w:proofErr w:type="spellStart"/>
      <w:r>
        <w:rPr>
          <w:rFonts w:ascii="Georgia" w:hAnsi="Georgia" w:cs="Times New Roman"/>
          <w:sz w:val="21"/>
          <w:szCs w:val="21"/>
        </w:rPr>
        <w:t>Vahedpour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S. </w:t>
      </w:r>
      <w:proofErr w:type="spellStart"/>
      <w:r>
        <w:rPr>
          <w:rFonts w:ascii="Georgia" w:hAnsi="Georgia" w:cs="Times New Roman"/>
          <w:sz w:val="21"/>
          <w:szCs w:val="21"/>
        </w:rPr>
        <w:t>Alavi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B.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Relaxation time for bulk viscosity of soft-sphere and LJ fluids. </w:t>
      </w:r>
      <w:proofErr w:type="spellStart"/>
      <w:r>
        <w:rPr>
          <w:rFonts w:ascii="Georgia" w:hAnsi="Georgia" w:cs="Times New Roman"/>
          <w:sz w:val="21"/>
          <w:szCs w:val="21"/>
        </w:rPr>
        <w:t>Scientia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Iranica</w:t>
      </w:r>
      <w:proofErr w:type="spellEnd"/>
      <w:r>
        <w:rPr>
          <w:rFonts w:ascii="Georgia" w:hAnsi="Georgia" w:cs="Times New Roman"/>
          <w:sz w:val="21"/>
          <w:szCs w:val="21"/>
        </w:rPr>
        <w:t>, 14, no. 2, 126-132, 2007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17</w:t>
      </w:r>
      <w:r>
        <w:rPr>
          <w:rFonts w:ascii="Georgia" w:hAnsi="Georgia" w:cs="Times New Roman"/>
          <w:b/>
          <w:bCs/>
          <w:sz w:val="21"/>
          <w:szCs w:val="21"/>
        </w:rPr>
        <w:t>-</w:t>
      </w:r>
      <w:r>
        <w:rPr>
          <w:rFonts w:ascii="Georgia" w:hAnsi="Georgia" w:cs="Times New Roman"/>
          <w:sz w:val="21"/>
          <w:szCs w:val="21"/>
        </w:rPr>
        <w:t xml:space="preserve"> M. </w:t>
      </w:r>
      <w:proofErr w:type="spellStart"/>
      <w:r>
        <w:rPr>
          <w:rFonts w:ascii="Georgia" w:hAnsi="Georgia" w:cs="Times New Roman"/>
          <w:sz w:val="21"/>
          <w:szCs w:val="21"/>
        </w:rPr>
        <w:t>Bamdad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S.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Alavi</w:t>
      </w:r>
      <w:proofErr w:type="spellEnd"/>
      <w:r>
        <w:rPr>
          <w:rFonts w:ascii="Georgia" w:hAnsi="Georgia" w:cs="Times New Roman"/>
          <w:sz w:val="21"/>
          <w:szCs w:val="21"/>
        </w:rPr>
        <w:t>,  B.</w:t>
      </w:r>
      <w:proofErr w:type="gram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b/>
          <w:bCs/>
          <w:sz w:val="21"/>
          <w:szCs w:val="21"/>
        </w:rPr>
        <w:t>,</w:t>
      </w:r>
      <w:r>
        <w:rPr>
          <w:rFonts w:ascii="Georgia" w:hAnsi="Georgia" w:cs="Times New Roman"/>
          <w:sz w:val="21"/>
          <w:szCs w:val="21"/>
        </w:rPr>
        <w:t xml:space="preserve"> A new expression for radial distribution function and infinite shear modulus of L.J fluid"  Chemical physics </w:t>
      </w:r>
      <w:r>
        <w:rPr>
          <w:rFonts w:ascii="Georgia" w:hAnsi="Georgia" w:cs="Times New Roman"/>
          <w:b/>
          <w:bCs/>
          <w:sz w:val="21"/>
          <w:szCs w:val="21"/>
        </w:rPr>
        <w:t>325</w:t>
      </w:r>
      <w:r>
        <w:rPr>
          <w:rFonts w:ascii="Georgia" w:hAnsi="Georgia" w:cs="Times New Roman"/>
          <w:sz w:val="21"/>
          <w:szCs w:val="21"/>
        </w:rPr>
        <w:t>, 554-562 , 2006.</w:t>
      </w: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16-</w:t>
      </w:r>
      <w:r>
        <w:rPr>
          <w:rFonts w:ascii="Georgia" w:hAnsi="Georgia" w:cs="Times New Roman"/>
          <w:bCs/>
          <w:color w:val="000000"/>
          <w:sz w:val="21"/>
          <w:szCs w:val="21"/>
        </w:rPr>
        <w:t xml:space="preserve">E. </w:t>
      </w:r>
      <w:proofErr w:type="spellStart"/>
      <w:r>
        <w:rPr>
          <w:rFonts w:ascii="Georgia" w:hAnsi="Georgia" w:cs="Times New Roman"/>
          <w:bCs/>
          <w:color w:val="000000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bCs/>
          <w:color w:val="000000"/>
          <w:sz w:val="21"/>
          <w:szCs w:val="21"/>
        </w:rPr>
        <w:t xml:space="preserve">, R. </w:t>
      </w:r>
      <w:proofErr w:type="spellStart"/>
      <w:r>
        <w:rPr>
          <w:rFonts w:ascii="Georgia" w:hAnsi="Georgia" w:cs="Times New Roman"/>
          <w:bCs/>
          <w:color w:val="000000"/>
          <w:sz w:val="21"/>
          <w:szCs w:val="21"/>
        </w:rPr>
        <w:t>Sohrabi</w:t>
      </w:r>
      <w:proofErr w:type="spellEnd"/>
      <w:r>
        <w:rPr>
          <w:rFonts w:ascii="Georgia" w:hAnsi="Georgia" w:cs="Times New Roman"/>
          <w:bCs/>
          <w:color w:val="000000"/>
          <w:sz w:val="21"/>
          <w:szCs w:val="21"/>
        </w:rPr>
        <w:t xml:space="preserve"> and G.A. </w:t>
      </w:r>
      <w:proofErr w:type="spellStart"/>
      <w:r>
        <w:rPr>
          <w:rFonts w:ascii="Georgia" w:hAnsi="Georgia" w:cs="Times New Roman"/>
          <w:bCs/>
          <w:color w:val="000000"/>
          <w:sz w:val="21"/>
          <w:szCs w:val="21"/>
        </w:rPr>
        <w:t>Mansoori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"An Analytic Model for Nano Confined Fluids Phase-Transition </w:t>
      </w:r>
      <w:r>
        <w:rPr>
          <w:rFonts w:ascii="Georgia" w:hAnsi="Georgia" w:cs="Times New Roman"/>
          <w:color w:val="000000"/>
          <w:sz w:val="21"/>
          <w:szCs w:val="21"/>
        </w:rPr>
        <w:t xml:space="preserve">(Applications for Confined Fluids in Nanotube and </w:t>
      </w:r>
      <w:proofErr w:type="spellStart"/>
      <w:r>
        <w:rPr>
          <w:rFonts w:ascii="Georgia" w:hAnsi="Georgia" w:cs="Times New Roman"/>
          <w:color w:val="000000"/>
          <w:sz w:val="21"/>
          <w:szCs w:val="21"/>
        </w:rPr>
        <w:t>Nanoslit</w:t>
      </w:r>
      <w:proofErr w:type="spellEnd"/>
      <w:r>
        <w:rPr>
          <w:rFonts w:ascii="Georgia" w:hAnsi="Georgia" w:cs="Times New Roman"/>
          <w:color w:val="000000"/>
          <w:sz w:val="21"/>
          <w:szCs w:val="21"/>
        </w:rPr>
        <w:t>)</w:t>
      </w:r>
      <w:r>
        <w:rPr>
          <w:rFonts w:ascii="Georgia" w:hAnsi="Georgia" w:cs="Times New Roman"/>
          <w:b/>
          <w:bCs/>
          <w:sz w:val="21"/>
          <w:szCs w:val="21"/>
        </w:rPr>
        <w:t>"</w:t>
      </w:r>
      <w:r>
        <w:rPr>
          <w:rFonts w:ascii="Georgia" w:hAnsi="Georgia" w:cs="Times New Roman"/>
          <w:sz w:val="21"/>
          <w:szCs w:val="21"/>
        </w:rPr>
        <w:t xml:space="preserve"> Journal of Computational and Theoretical Nanoscience,</w:t>
      </w:r>
      <w:r>
        <w:rPr>
          <w:rFonts w:ascii="Georgia" w:hAnsi="Georgia" w:cs="Times New Roman"/>
          <w:b/>
          <w:bCs/>
          <w:sz w:val="21"/>
          <w:szCs w:val="21"/>
        </w:rPr>
        <w:t>3</w:t>
      </w:r>
      <w:r>
        <w:rPr>
          <w:rFonts w:ascii="Georgia" w:hAnsi="Georgia" w:cs="Times New Roman"/>
          <w:sz w:val="21"/>
          <w:szCs w:val="21"/>
        </w:rPr>
        <w:t>, 1–8, 2006</w:t>
      </w: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15-F. </w:t>
      </w:r>
      <w:proofErr w:type="spellStart"/>
      <w:r>
        <w:rPr>
          <w:rFonts w:ascii="Georgia" w:hAnsi="Georgia" w:cs="Times New Roman"/>
          <w:sz w:val="21"/>
          <w:szCs w:val="21"/>
        </w:rPr>
        <w:t>Hashemi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sz w:val="21"/>
          <w:szCs w:val="21"/>
          <w:u w:val="single"/>
        </w:rPr>
        <w:t xml:space="preserve">P. </w:t>
      </w:r>
      <w:proofErr w:type="spellStart"/>
      <w:r>
        <w:rPr>
          <w:rFonts w:ascii="Georgia" w:hAnsi="Georgia" w:cs="Times New Roman"/>
          <w:sz w:val="21"/>
          <w:szCs w:val="21"/>
          <w:u w:val="single"/>
        </w:rPr>
        <w:t>Maleki</w:t>
      </w:r>
      <w:proofErr w:type="spellEnd"/>
      <w:r>
        <w:rPr>
          <w:rFonts w:ascii="Georgia" w:hAnsi="Georgia" w:cs="Times New Roman"/>
          <w:sz w:val="21"/>
          <w:szCs w:val="21"/>
        </w:rPr>
        <w:t>.</w:t>
      </w:r>
      <w:r>
        <w:rPr>
          <w:rFonts w:ascii="Georgia" w:hAnsi="Georgia" w:cs="Times New Roman"/>
          <w:bCs/>
          <w:color w:val="000000"/>
          <w:sz w:val="21"/>
          <w:szCs w:val="21"/>
        </w:rPr>
        <w:t xml:space="preserve"> </w:t>
      </w:r>
      <w:r>
        <w:rPr>
          <w:rFonts w:ascii="Georgia" w:hAnsi="Georgia" w:cs="Times New Roman"/>
          <w:sz w:val="21"/>
          <w:szCs w:val="21"/>
        </w:rPr>
        <w:t xml:space="preserve">Calculation of the </w:t>
      </w:r>
      <w:proofErr w:type="spellStart"/>
      <w:r>
        <w:rPr>
          <w:rFonts w:ascii="Georgia" w:hAnsi="Georgia" w:cs="Times New Roman"/>
          <w:sz w:val="21"/>
          <w:szCs w:val="21"/>
        </w:rPr>
        <w:t>sencond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virial coefficient of </w:t>
      </w:r>
      <w:proofErr w:type="spellStart"/>
      <w:r>
        <w:rPr>
          <w:rFonts w:ascii="Georgia" w:hAnsi="Georgia" w:cs="Times New Roman"/>
          <w:sz w:val="21"/>
          <w:szCs w:val="21"/>
        </w:rPr>
        <w:t>nonspherical</w:t>
      </w:r>
      <w:proofErr w:type="spellEnd"/>
      <w:r>
        <w:rPr>
          <w:rFonts w:ascii="Georgia" w:hAnsi="Georgia" w:cs="Times New Roman"/>
          <w:sz w:val="21"/>
          <w:szCs w:val="21"/>
        </w:rPr>
        <w:t xml:space="preserve"> molecules in binary mixtures Ind. J. Chem. Vol. </w:t>
      </w:r>
      <w:r>
        <w:rPr>
          <w:rFonts w:ascii="Georgia" w:hAnsi="Georgia" w:cs="Times New Roman"/>
          <w:b/>
          <w:bCs/>
          <w:sz w:val="21"/>
          <w:szCs w:val="21"/>
        </w:rPr>
        <w:t>44</w:t>
      </w:r>
      <w:r>
        <w:rPr>
          <w:rFonts w:ascii="Georgia" w:hAnsi="Georgia" w:cs="Times New Roman"/>
          <w:sz w:val="21"/>
          <w:szCs w:val="21"/>
        </w:rPr>
        <w:t xml:space="preserve"> ,2005</w:t>
      </w: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14-M. </w:t>
      </w:r>
      <w:proofErr w:type="spellStart"/>
      <w:r>
        <w:rPr>
          <w:rFonts w:ascii="Georgia" w:hAnsi="Georgia" w:cs="Times New Roman"/>
          <w:sz w:val="21"/>
          <w:szCs w:val="21"/>
        </w:rPr>
        <w:t>Bamdad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S.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Alavi</w:t>
      </w:r>
      <w:proofErr w:type="spellEnd"/>
      <w:r>
        <w:rPr>
          <w:rFonts w:ascii="Georgia" w:hAnsi="Georgia" w:cs="Times New Roman"/>
          <w:sz w:val="21"/>
          <w:szCs w:val="21"/>
        </w:rPr>
        <w:t>,  B.</w:t>
      </w:r>
      <w:proofErr w:type="gramEnd"/>
      <w:r>
        <w:rPr>
          <w:rFonts w:ascii="Georgia" w:hAnsi="Georgia" w:cs="Times New Roman"/>
          <w:sz w:val="21"/>
          <w:szCs w:val="21"/>
        </w:rPr>
        <w:t xml:space="preserve">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"Investigation of the Density Dependence of the Shear Relaxation Time of Dense Fluids" Can. J. Chem. , </w:t>
      </w:r>
      <w:r>
        <w:rPr>
          <w:rFonts w:ascii="Georgia" w:hAnsi="Georgia" w:cs="Times New Roman"/>
          <w:b/>
          <w:bCs/>
          <w:sz w:val="21"/>
          <w:szCs w:val="21"/>
        </w:rPr>
        <w:t>83,</w:t>
      </w:r>
      <w:r>
        <w:rPr>
          <w:rFonts w:ascii="Georgia" w:hAnsi="Georgia" w:cs="Times New Roman"/>
          <w:sz w:val="21"/>
          <w:szCs w:val="21"/>
        </w:rPr>
        <w:t xml:space="preserve"> P.236, 2004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  <w:u w:val="single"/>
        </w:rPr>
      </w:pPr>
      <w:r>
        <w:rPr>
          <w:rFonts w:ascii="Georgia" w:hAnsi="Georgia" w:cs="Times New Roman"/>
          <w:sz w:val="21"/>
          <w:szCs w:val="21"/>
        </w:rPr>
        <w:t xml:space="preserve">13-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M. </w:t>
      </w:r>
      <w:proofErr w:type="spellStart"/>
      <w:r>
        <w:rPr>
          <w:rFonts w:ascii="Georgia" w:hAnsi="Georgia" w:cs="Times New Roman"/>
          <w:sz w:val="21"/>
          <w:szCs w:val="21"/>
        </w:rPr>
        <w:t>Vahedpour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S. </w:t>
      </w:r>
      <w:proofErr w:type="spellStart"/>
      <w:r>
        <w:rPr>
          <w:rFonts w:ascii="Georgia" w:hAnsi="Georgia" w:cs="Times New Roman"/>
          <w:sz w:val="21"/>
          <w:szCs w:val="21"/>
        </w:rPr>
        <w:t>Alavi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B.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 High frequency shear modulus and relaxation time of soft sphere and L.J fluids" Int. J. </w:t>
      </w:r>
      <w:proofErr w:type="spellStart"/>
      <w:r>
        <w:rPr>
          <w:rFonts w:ascii="Georgia" w:hAnsi="Georgia" w:cs="Times New Roman"/>
          <w:sz w:val="21"/>
          <w:szCs w:val="21"/>
        </w:rPr>
        <w:t>Thermophys</w:t>
      </w:r>
      <w:proofErr w:type="spellEnd"/>
      <w:r>
        <w:rPr>
          <w:rFonts w:ascii="Georgia" w:hAnsi="Georgia" w:cs="Times New Roman"/>
          <w:b/>
          <w:bCs/>
          <w:sz w:val="21"/>
          <w:szCs w:val="21"/>
        </w:rPr>
        <w:t>. 25</w:t>
      </w:r>
      <w:r>
        <w:rPr>
          <w:rFonts w:ascii="Georgia" w:hAnsi="Georgia" w:cs="Times New Roman"/>
          <w:sz w:val="21"/>
          <w:szCs w:val="21"/>
        </w:rPr>
        <w:t>,2004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12-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F. S.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Hashemi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Z. </w:t>
      </w:r>
      <w:proofErr w:type="spellStart"/>
      <w:r>
        <w:rPr>
          <w:rFonts w:ascii="Georgia" w:hAnsi="Georgia" w:cs="Times New Roman"/>
          <w:sz w:val="21"/>
          <w:szCs w:val="21"/>
        </w:rPr>
        <w:t>Ghazvini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"The state dependence of the effective pair potential parameters" Polish J. Chem. </w:t>
      </w:r>
      <w:r>
        <w:rPr>
          <w:rFonts w:ascii="Georgia" w:hAnsi="Georgia" w:cs="Times New Roman"/>
          <w:b/>
          <w:bCs/>
          <w:sz w:val="21"/>
          <w:szCs w:val="21"/>
        </w:rPr>
        <w:t>78</w:t>
      </w:r>
      <w:r>
        <w:rPr>
          <w:rFonts w:ascii="Georgia" w:hAnsi="Georgia" w:cs="Times New Roman"/>
          <w:sz w:val="21"/>
          <w:szCs w:val="21"/>
        </w:rPr>
        <w:t>(2004)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11- E.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M. </w:t>
      </w:r>
      <w:proofErr w:type="spellStart"/>
      <w:r>
        <w:rPr>
          <w:rFonts w:ascii="Georgia" w:hAnsi="Georgia" w:cs="Times New Roman"/>
          <w:sz w:val="21"/>
          <w:szCs w:val="21"/>
        </w:rPr>
        <w:t>Kamalvand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 prediction of the small k behavior of S(k) for </w:t>
      </w:r>
      <w:proofErr w:type="spellStart"/>
      <w:r>
        <w:rPr>
          <w:rFonts w:ascii="Georgia" w:hAnsi="Georgia" w:cs="Times New Roman"/>
          <w:sz w:val="21"/>
          <w:szCs w:val="21"/>
        </w:rPr>
        <w:t>Rb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Cs via a new model for the DCF and evaluation of some </w:t>
      </w:r>
      <w:proofErr w:type="spellStart"/>
      <w:r>
        <w:rPr>
          <w:rFonts w:ascii="Georgia" w:hAnsi="Georgia" w:cs="Times New Roman"/>
          <w:sz w:val="21"/>
          <w:szCs w:val="21"/>
        </w:rPr>
        <w:t>repoted</w:t>
      </w:r>
      <w:proofErr w:type="spellEnd"/>
      <w:r>
        <w:rPr>
          <w:rFonts w:ascii="Georgia" w:hAnsi="Georgia" w:cs="Times New Roman"/>
          <w:sz w:val="21"/>
          <w:szCs w:val="21"/>
        </w:rPr>
        <w:t xml:space="preserve"> effective pair </w:t>
      </w:r>
      <w:proofErr w:type="spellStart"/>
      <w:r>
        <w:rPr>
          <w:rFonts w:ascii="Georgia" w:hAnsi="Georgia" w:cs="Times New Roman"/>
          <w:sz w:val="21"/>
          <w:szCs w:val="21"/>
        </w:rPr>
        <w:t>potential.,</w:t>
      </w:r>
      <w:r>
        <w:rPr>
          <w:rFonts w:ascii="Georgia" w:hAnsi="Georgia" w:cs="Times New Roman"/>
          <w:i/>
          <w:iCs/>
          <w:sz w:val="21"/>
          <w:szCs w:val="21"/>
        </w:rPr>
        <w:t>J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>. Phys. Chem.B</w:t>
      </w:r>
      <w:r>
        <w:rPr>
          <w:rFonts w:ascii="Georgia" w:hAnsi="Georgia" w:cs="Times New Roman"/>
          <w:sz w:val="21"/>
          <w:szCs w:val="21"/>
        </w:rPr>
        <w:t>,</w:t>
      </w:r>
      <w:r>
        <w:rPr>
          <w:rFonts w:ascii="Georgia" w:hAnsi="Georgia" w:cs="Times New Roman"/>
          <w:b/>
          <w:bCs/>
          <w:sz w:val="21"/>
          <w:szCs w:val="21"/>
        </w:rPr>
        <w:t>108</w:t>
      </w:r>
      <w:r>
        <w:rPr>
          <w:rFonts w:ascii="Georgia" w:hAnsi="Georgia" w:cs="Times New Roman"/>
          <w:sz w:val="21"/>
          <w:szCs w:val="21"/>
        </w:rPr>
        <w:t>(2004),11073-11079.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10- E. </w:t>
      </w:r>
      <w:proofErr w:type="spellStart"/>
      <w:r>
        <w:rPr>
          <w:rFonts w:ascii="Georgia" w:hAnsi="Georgia" w:cs="Times New Roman"/>
          <w:sz w:val="21"/>
          <w:szCs w:val="21"/>
        </w:rPr>
        <w:t>Keshvarzi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H. </w:t>
      </w:r>
      <w:proofErr w:type="spellStart"/>
      <w:r>
        <w:rPr>
          <w:rFonts w:ascii="Georgia" w:hAnsi="Georgia" w:cs="Times New Roman"/>
          <w:sz w:val="21"/>
          <w:szCs w:val="21"/>
        </w:rPr>
        <w:t>Nikoofard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A. A. </w:t>
      </w:r>
      <w:proofErr w:type="spellStart"/>
      <w:r>
        <w:rPr>
          <w:rFonts w:ascii="Georgia" w:hAnsi="Georgia" w:cs="Times New Roman"/>
          <w:sz w:val="21"/>
          <w:szCs w:val="21"/>
        </w:rPr>
        <w:t>Rostami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" Prediction of the correlation length in the critical region </w:t>
      </w:r>
      <w:proofErr w:type="gramStart"/>
      <w:r>
        <w:rPr>
          <w:rFonts w:ascii="Georgia" w:hAnsi="Georgia" w:cs="Times New Roman"/>
          <w:sz w:val="21"/>
          <w:szCs w:val="21"/>
        </w:rPr>
        <w:t>via  a</w:t>
      </w:r>
      <w:proofErr w:type="gramEnd"/>
      <w:r>
        <w:rPr>
          <w:rFonts w:ascii="Georgia" w:hAnsi="Georgia" w:cs="Times New Roman"/>
          <w:sz w:val="21"/>
          <w:szCs w:val="21"/>
        </w:rPr>
        <w:t xml:space="preserve"> new model for the DCF". J. phys. Soc. </w:t>
      </w:r>
      <w:proofErr w:type="spellStart"/>
      <w:r>
        <w:rPr>
          <w:rFonts w:ascii="Georgia" w:hAnsi="Georgia" w:cs="Times New Roman"/>
          <w:sz w:val="21"/>
          <w:szCs w:val="21"/>
        </w:rPr>
        <w:t>Jpn</w:t>
      </w:r>
      <w:proofErr w:type="spellEnd"/>
      <w:r>
        <w:rPr>
          <w:rFonts w:ascii="Georgia" w:hAnsi="Georgia" w:cs="Times New Roman"/>
          <w:sz w:val="21"/>
          <w:szCs w:val="21"/>
        </w:rPr>
        <w:t xml:space="preserve">., </w:t>
      </w:r>
      <w:r>
        <w:rPr>
          <w:rFonts w:ascii="Georgia" w:hAnsi="Georgia" w:cs="Times New Roman"/>
          <w:b/>
          <w:bCs/>
          <w:sz w:val="21"/>
          <w:szCs w:val="21"/>
        </w:rPr>
        <w:t>73</w:t>
      </w:r>
      <w:r>
        <w:rPr>
          <w:rFonts w:ascii="Georgia" w:hAnsi="Georgia" w:cs="Times New Roman"/>
          <w:sz w:val="21"/>
          <w:szCs w:val="21"/>
        </w:rPr>
        <w:t>(2004)374-379.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9- E. </w:t>
      </w:r>
      <w:proofErr w:type="spellStart"/>
      <w:r>
        <w:rPr>
          <w:rFonts w:ascii="Georgia" w:hAnsi="Georgia" w:cs="Times New Roman"/>
          <w:sz w:val="21"/>
          <w:szCs w:val="21"/>
        </w:rPr>
        <w:t>Keshvarzi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H. </w:t>
      </w:r>
      <w:proofErr w:type="spellStart"/>
      <w:r>
        <w:rPr>
          <w:rFonts w:ascii="Georgia" w:hAnsi="Georgia" w:cs="Times New Roman"/>
          <w:sz w:val="21"/>
          <w:szCs w:val="21"/>
        </w:rPr>
        <w:t>Nikoofard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A. A. </w:t>
      </w:r>
      <w:proofErr w:type="spellStart"/>
      <w:r>
        <w:rPr>
          <w:rFonts w:ascii="Georgia" w:hAnsi="Georgia" w:cs="Times New Roman"/>
          <w:sz w:val="21"/>
          <w:szCs w:val="21"/>
        </w:rPr>
        <w:t>Rostami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proofErr w:type="gramStart"/>
      <w:r>
        <w:rPr>
          <w:rFonts w:ascii="Georgia" w:hAnsi="Georgia" w:cs="Times New Roman"/>
          <w:sz w:val="21"/>
          <w:szCs w:val="21"/>
        </w:rPr>
        <w:t xml:space="preserve">“ </w:t>
      </w:r>
      <w:r>
        <w:rPr>
          <w:rFonts w:ascii="Georgia" w:hAnsi="Georgia" w:cs="Times New Roman"/>
          <w:i/>
          <w:iCs/>
          <w:sz w:val="21"/>
          <w:szCs w:val="21"/>
        </w:rPr>
        <w:t>Prediction</w:t>
      </w:r>
      <w:proofErr w:type="gramEnd"/>
      <w:r>
        <w:rPr>
          <w:rFonts w:ascii="Georgia" w:hAnsi="Georgia" w:cs="Times New Roman"/>
          <w:i/>
          <w:iCs/>
          <w:sz w:val="21"/>
          <w:szCs w:val="21"/>
        </w:rPr>
        <w:t xml:space="preserve"> of low-k behavior of S(K) via a new model for the DCF in Sub and Supercritical regions”, J. Phys.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soc.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Jpn,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72,</w:t>
      </w:r>
      <w:r>
        <w:rPr>
          <w:rFonts w:ascii="Georgia" w:hAnsi="Georgia" w:cs="Times New Roman"/>
          <w:i/>
          <w:iCs/>
          <w:sz w:val="21"/>
          <w:szCs w:val="21"/>
        </w:rPr>
        <w:t>(2003)</w:t>
      </w:r>
      <w:r>
        <w:rPr>
          <w:rFonts w:ascii="Georgia" w:hAnsi="Georgia" w:cs="Times New Roman"/>
          <w:sz w:val="21"/>
          <w:szCs w:val="21"/>
        </w:rPr>
        <w:t>1983-1987</w:t>
      </w: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8-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A. A. </w:t>
      </w:r>
      <w:proofErr w:type="spellStart"/>
      <w:r>
        <w:rPr>
          <w:rFonts w:ascii="Georgia" w:hAnsi="Georgia" w:cs="Times New Roman"/>
          <w:sz w:val="21"/>
          <w:szCs w:val="21"/>
        </w:rPr>
        <w:t>Rostami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F. </w:t>
      </w:r>
      <w:proofErr w:type="spellStart"/>
      <w:r>
        <w:rPr>
          <w:rFonts w:ascii="Georgia" w:hAnsi="Georgia" w:cs="Times New Roman"/>
          <w:sz w:val="21"/>
          <w:szCs w:val="21"/>
        </w:rPr>
        <w:t>Tabarinia</w:t>
      </w:r>
      <w:proofErr w:type="spellEnd"/>
      <w:r>
        <w:rPr>
          <w:rFonts w:ascii="Georgia" w:hAnsi="Georgia" w:cs="Times New Roman"/>
          <w:sz w:val="21"/>
          <w:szCs w:val="21"/>
        </w:rPr>
        <w:t xml:space="preserve"> “</w:t>
      </w:r>
      <w:r>
        <w:rPr>
          <w:rFonts w:ascii="Georgia" w:hAnsi="Georgia" w:cs="Times New Roman"/>
          <w:i/>
          <w:iCs/>
          <w:sz w:val="21"/>
          <w:szCs w:val="21"/>
        </w:rPr>
        <w:t>Hard-Like Equation of state</w:t>
      </w:r>
      <w:proofErr w:type="gramStart"/>
      <w:r>
        <w:rPr>
          <w:rFonts w:ascii="Georgia" w:hAnsi="Georgia" w:cs="Times New Roman"/>
          <w:i/>
          <w:iCs/>
          <w:sz w:val="21"/>
          <w:szCs w:val="21"/>
        </w:rPr>
        <w:t>”,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J.Phys.soc</w:t>
      </w:r>
      <w:proofErr w:type="spellEnd"/>
      <w:proofErr w:type="gramEnd"/>
      <w:r>
        <w:rPr>
          <w:rFonts w:ascii="Georgia" w:hAnsi="Georgia" w:cs="Times New Roman"/>
          <w:i/>
          <w:iCs/>
          <w:sz w:val="21"/>
          <w:szCs w:val="21"/>
        </w:rPr>
        <w:t>. Jpn,</w:t>
      </w:r>
      <w:proofErr w:type="gramStart"/>
      <w:r>
        <w:rPr>
          <w:rFonts w:ascii="Georgia" w:hAnsi="Georgia" w:cs="Times New Roman"/>
          <w:b/>
          <w:bCs/>
          <w:i/>
          <w:iCs/>
          <w:sz w:val="21"/>
          <w:szCs w:val="21"/>
        </w:rPr>
        <w:t>72,</w:t>
      </w:r>
      <w:r>
        <w:rPr>
          <w:rFonts w:ascii="Georgia" w:hAnsi="Georgia" w:cs="Times New Roman"/>
          <w:i/>
          <w:iCs/>
          <w:sz w:val="21"/>
          <w:szCs w:val="21"/>
        </w:rPr>
        <w:t>(</w:t>
      </w:r>
      <w:proofErr w:type="gramEnd"/>
      <w:r>
        <w:rPr>
          <w:rFonts w:ascii="Georgia" w:hAnsi="Georgia" w:cs="Times New Roman"/>
          <w:i/>
          <w:iCs/>
          <w:sz w:val="21"/>
          <w:szCs w:val="21"/>
        </w:rPr>
        <w:t>2003),1689-1697.</w:t>
      </w: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7-E.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G. A. </w:t>
      </w:r>
      <w:proofErr w:type="spellStart"/>
      <w:r>
        <w:rPr>
          <w:rFonts w:ascii="Georgia" w:hAnsi="Georgia" w:cs="Times New Roman"/>
          <w:sz w:val="21"/>
          <w:szCs w:val="21"/>
        </w:rPr>
        <w:t>Parsafar</w:t>
      </w:r>
      <w:proofErr w:type="spellEnd"/>
      <w:r>
        <w:rPr>
          <w:rFonts w:ascii="Georgia" w:hAnsi="Georgia" w:cs="Times New Roman"/>
          <w:sz w:val="21"/>
          <w:szCs w:val="21"/>
        </w:rPr>
        <w:t xml:space="preserve"> “</w:t>
      </w:r>
      <w:r>
        <w:rPr>
          <w:rFonts w:ascii="Georgia" w:hAnsi="Georgia" w:cs="Times New Roman"/>
          <w:i/>
          <w:iCs/>
          <w:sz w:val="21"/>
          <w:szCs w:val="21"/>
        </w:rPr>
        <w:t xml:space="preserve">The Direct correlation function and its interpretation via the Linear Isotherm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Regularity</w:t>
      </w:r>
      <w:proofErr w:type="gramStart"/>
      <w:r>
        <w:rPr>
          <w:rFonts w:ascii="Georgia" w:hAnsi="Georgia" w:cs="Times New Roman"/>
          <w:i/>
          <w:iCs/>
          <w:sz w:val="21"/>
          <w:szCs w:val="21"/>
        </w:rPr>
        <w:t>”,J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>.</w:t>
      </w:r>
      <w:proofErr w:type="gramEnd"/>
      <w:r>
        <w:rPr>
          <w:rFonts w:ascii="Georgia" w:hAnsi="Georgia" w:cs="Times New Roman"/>
          <w:i/>
          <w:iCs/>
          <w:sz w:val="21"/>
          <w:szCs w:val="21"/>
        </w:rPr>
        <w:t xml:space="preserve"> Phys. Soc.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Jpn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70 (7)(</w:t>
      </w:r>
      <w:r>
        <w:rPr>
          <w:rFonts w:ascii="Georgia" w:hAnsi="Georgia" w:cs="Times New Roman"/>
          <w:i/>
          <w:iCs/>
          <w:sz w:val="21"/>
          <w:szCs w:val="21"/>
        </w:rPr>
        <w:t>2001),1101-1107</w:t>
      </w: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6-G. A. </w:t>
      </w:r>
      <w:proofErr w:type="spellStart"/>
      <w:r>
        <w:rPr>
          <w:rFonts w:ascii="Georgia" w:hAnsi="Georgia" w:cs="Times New Roman"/>
          <w:sz w:val="21"/>
          <w:szCs w:val="21"/>
        </w:rPr>
        <w:t>Parsafar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r>
        <w:rPr>
          <w:rFonts w:ascii="Georgia" w:hAnsi="Georgia" w:cs="Times New Roman"/>
          <w:i/>
          <w:iCs/>
          <w:sz w:val="21"/>
          <w:szCs w:val="21"/>
        </w:rPr>
        <w:t>“Solubility prediction using statistical mechanics</w:t>
      </w:r>
      <w:r>
        <w:rPr>
          <w:rFonts w:ascii="Georgia" w:hAnsi="Georgia" w:cs="Times New Roman"/>
          <w:sz w:val="21"/>
          <w:szCs w:val="21"/>
        </w:rPr>
        <w:t xml:space="preserve">” </w:t>
      </w:r>
      <w:r>
        <w:rPr>
          <w:rFonts w:ascii="Georgia" w:hAnsi="Georgia" w:cs="Times New Roman"/>
          <w:i/>
          <w:iCs/>
          <w:sz w:val="21"/>
          <w:szCs w:val="21"/>
        </w:rPr>
        <w:t xml:space="preserve">Bull. Chem. Soc.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Jpn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73(</w:t>
      </w:r>
      <w:r>
        <w:rPr>
          <w:rFonts w:ascii="Georgia" w:hAnsi="Georgia" w:cs="Times New Roman"/>
          <w:i/>
          <w:iCs/>
          <w:sz w:val="21"/>
          <w:szCs w:val="21"/>
        </w:rPr>
        <w:t>2000),2445-2452</w:t>
      </w:r>
    </w:p>
    <w:p w:rsidR="00995A6B" w:rsidRDefault="00995A6B" w:rsidP="00995A6B">
      <w:pPr>
        <w:bidi/>
        <w:jc w:val="right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5-</w:t>
      </w:r>
      <w:r>
        <w:rPr>
          <w:rFonts w:ascii="Georgia" w:hAnsi="Georgia" w:cs="Times New Roman"/>
          <w:i/>
          <w:iCs/>
          <w:sz w:val="21"/>
          <w:szCs w:val="21"/>
        </w:rPr>
        <w:t xml:space="preserve"> Bull. Chem. Soc.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Jpn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12,</w:t>
      </w:r>
      <w:r>
        <w:rPr>
          <w:rFonts w:ascii="Georgia" w:hAnsi="Georgia" w:cs="Times New Roman"/>
          <w:i/>
          <w:iCs/>
          <w:sz w:val="21"/>
          <w:szCs w:val="21"/>
        </w:rPr>
        <w:t xml:space="preserve"> (2000),109</w:t>
      </w:r>
      <w:r>
        <w:rPr>
          <w:rFonts w:ascii="Georgia" w:hAnsi="Georgia" w:cs="Times New Roman"/>
          <w:sz w:val="21"/>
          <w:szCs w:val="21"/>
        </w:rPr>
        <w:t xml:space="preserve"> –116</w:t>
      </w: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4-E.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G. A. </w:t>
      </w:r>
      <w:proofErr w:type="spellStart"/>
      <w:r>
        <w:rPr>
          <w:rFonts w:ascii="Georgia" w:hAnsi="Georgia" w:cs="Times New Roman"/>
          <w:sz w:val="21"/>
          <w:szCs w:val="21"/>
        </w:rPr>
        <w:t>Parsafar</w:t>
      </w:r>
      <w:proofErr w:type="spellEnd"/>
      <w:r>
        <w:rPr>
          <w:rFonts w:ascii="Georgia" w:hAnsi="Georgia" w:cs="Times New Roman"/>
          <w:sz w:val="21"/>
          <w:szCs w:val="21"/>
        </w:rPr>
        <w:t xml:space="preserve"> </w:t>
      </w:r>
      <w:r>
        <w:rPr>
          <w:rFonts w:ascii="Georgia" w:hAnsi="Georgia" w:cs="Times New Roman"/>
          <w:i/>
          <w:iCs/>
          <w:sz w:val="21"/>
          <w:szCs w:val="21"/>
        </w:rPr>
        <w:t>“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Prdiction</w:t>
      </w:r>
      <w:proofErr w:type="spellEnd"/>
      <w:r>
        <w:rPr>
          <w:rFonts w:ascii="Georgia" w:hAnsi="Georgia" w:cs="Times New Roman"/>
          <w:i/>
          <w:iCs/>
          <w:sz w:val="21"/>
          <w:szCs w:val="21"/>
        </w:rPr>
        <w:t xml:space="preserve"> of the metal non-metal transition using the Linear Isotherm Regularity” J. Phys. Chem. B,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 xml:space="preserve">103, </w:t>
      </w:r>
      <w:r>
        <w:rPr>
          <w:rFonts w:ascii="Georgia" w:hAnsi="Georgia" w:cs="Times New Roman"/>
          <w:i/>
          <w:iCs/>
          <w:sz w:val="21"/>
          <w:szCs w:val="21"/>
        </w:rPr>
        <w:t xml:space="preserve">(1999), 6584-6589 </w:t>
      </w: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lastRenderedPageBreak/>
        <w:t xml:space="preserve">3-E.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G. A. </w:t>
      </w:r>
      <w:proofErr w:type="spellStart"/>
      <w:r>
        <w:rPr>
          <w:rFonts w:ascii="Georgia" w:hAnsi="Georgia" w:cs="Times New Roman"/>
          <w:sz w:val="21"/>
          <w:szCs w:val="21"/>
        </w:rPr>
        <w:t>Parsafar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and B.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 </w:t>
      </w:r>
      <w:r>
        <w:rPr>
          <w:rFonts w:ascii="Georgia" w:hAnsi="Georgia" w:cs="Times New Roman"/>
          <w:i/>
          <w:iCs/>
          <w:sz w:val="21"/>
          <w:szCs w:val="21"/>
        </w:rPr>
        <w:t>Prediction of the Inversion Curve and the Maximum Value of the Joule- Thomson Coefficient for Some Refrigerants,</w:t>
      </w:r>
      <w:r>
        <w:rPr>
          <w:rFonts w:ascii="Georgia" w:hAnsi="Georgia" w:cs="Times New Roman"/>
          <w:sz w:val="21"/>
          <w:szCs w:val="21"/>
        </w:rPr>
        <w:t xml:space="preserve">" </w:t>
      </w:r>
      <w:r>
        <w:rPr>
          <w:rFonts w:ascii="Georgia" w:hAnsi="Georgia" w:cs="Times New Roman"/>
          <w:i/>
          <w:iCs/>
          <w:sz w:val="21"/>
          <w:szCs w:val="21"/>
        </w:rPr>
        <w:t xml:space="preserve">International Journal of </w:t>
      </w:r>
      <w:proofErr w:type="spellStart"/>
      <w:r>
        <w:rPr>
          <w:rFonts w:ascii="Georgia" w:hAnsi="Georgia" w:cs="Times New Roman"/>
          <w:i/>
          <w:iCs/>
          <w:sz w:val="21"/>
          <w:szCs w:val="21"/>
        </w:rPr>
        <w:t>Thermophysics</w:t>
      </w:r>
      <w:proofErr w:type="spellEnd"/>
      <w:proofErr w:type="gramStart"/>
      <w:r>
        <w:rPr>
          <w:rFonts w:ascii="Georgia" w:hAnsi="Georgia" w:cs="Times New Roman"/>
          <w:i/>
          <w:iCs/>
          <w:sz w:val="21"/>
          <w:szCs w:val="21"/>
        </w:rPr>
        <w:t xml:space="preserve">”, 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20</w:t>
      </w:r>
      <w:proofErr w:type="gramEnd"/>
      <w:r>
        <w:rPr>
          <w:rFonts w:ascii="Georgia" w:hAnsi="Georgia" w:cs="Times New Roman"/>
          <w:b/>
          <w:bCs/>
          <w:i/>
          <w:iCs/>
          <w:sz w:val="21"/>
          <w:szCs w:val="21"/>
        </w:rPr>
        <w:t>( 2</w:t>
      </w:r>
      <w:r>
        <w:rPr>
          <w:rFonts w:ascii="Georgia" w:hAnsi="Georgia" w:cs="Times New Roman"/>
          <w:i/>
          <w:iCs/>
          <w:sz w:val="21"/>
          <w:szCs w:val="21"/>
        </w:rPr>
        <w:t>), (1999), 651-661</w:t>
      </w: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2-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G. A. </w:t>
      </w:r>
      <w:proofErr w:type="spellStart"/>
      <w:r>
        <w:rPr>
          <w:rFonts w:ascii="Georgia" w:hAnsi="Georgia" w:cs="Times New Roman"/>
          <w:sz w:val="21"/>
          <w:szCs w:val="21"/>
        </w:rPr>
        <w:t>Parsafar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and B. </w:t>
      </w:r>
      <w:proofErr w:type="spellStart"/>
      <w:r>
        <w:rPr>
          <w:rFonts w:ascii="Georgia" w:hAnsi="Georgia" w:cs="Times New Roman"/>
          <w:sz w:val="21"/>
          <w:szCs w:val="21"/>
        </w:rPr>
        <w:t>Najafi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" </w:t>
      </w:r>
      <w:r>
        <w:rPr>
          <w:rFonts w:ascii="Georgia" w:hAnsi="Georgia" w:cs="Times New Roman"/>
          <w:i/>
          <w:iCs/>
          <w:sz w:val="21"/>
          <w:szCs w:val="21"/>
        </w:rPr>
        <w:t>Prediction of the Attractive Branch of the Effective Pair Potential by Using the Joule- Thomson Inversion Curve</w:t>
      </w:r>
      <w:r>
        <w:rPr>
          <w:rFonts w:ascii="Georgia" w:hAnsi="Georgia" w:cs="Times New Roman"/>
          <w:sz w:val="21"/>
          <w:szCs w:val="21"/>
        </w:rPr>
        <w:t xml:space="preserve">" </w:t>
      </w:r>
      <w:r>
        <w:rPr>
          <w:rFonts w:ascii="Georgia" w:hAnsi="Georgia" w:cs="Times New Roman"/>
          <w:i/>
          <w:iCs/>
          <w:sz w:val="21"/>
          <w:szCs w:val="21"/>
        </w:rPr>
        <w:t xml:space="preserve">International Journal of </w:t>
      </w:r>
      <w:proofErr w:type="spellStart"/>
      <w:proofErr w:type="gramStart"/>
      <w:r>
        <w:rPr>
          <w:rFonts w:ascii="Georgia" w:hAnsi="Georgia" w:cs="Times New Roman"/>
          <w:i/>
          <w:iCs/>
          <w:sz w:val="21"/>
          <w:szCs w:val="21"/>
        </w:rPr>
        <w:t>Thermophysics</w:t>
      </w:r>
      <w:proofErr w:type="spellEnd"/>
      <w:r>
        <w:rPr>
          <w:rFonts w:ascii="Georgia" w:hAnsi="Georgia" w:cs="Times New Roman"/>
          <w:sz w:val="21"/>
          <w:szCs w:val="21"/>
        </w:rPr>
        <w:t xml:space="preserve">, 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20</w:t>
      </w:r>
      <w:proofErr w:type="gramEnd"/>
      <w:r>
        <w:rPr>
          <w:rFonts w:ascii="Georgia" w:hAnsi="Georgia" w:cs="Times New Roman"/>
          <w:i/>
          <w:iCs/>
          <w:sz w:val="21"/>
          <w:szCs w:val="21"/>
        </w:rPr>
        <w:t>, No 2, (1999), 643-650</w:t>
      </w: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jc w:val="both"/>
        <w:rPr>
          <w:rFonts w:ascii="Georgia" w:hAnsi="Georgia" w:cs="Times New Roman"/>
          <w:i/>
          <w:iCs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1- A. </w:t>
      </w:r>
      <w:proofErr w:type="spellStart"/>
      <w:proofErr w:type="gramStart"/>
      <w:r>
        <w:rPr>
          <w:rFonts w:ascii="Georgia" w:hAnsi="Georgia" w:cs="Times New Roman"/>
          <w:sz w:val="21"/>
          <w:szCs w:val="21"/>
        </w:rPr>
        <w:t>Boushehri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,</w:t>
      </w:r>
      <w:proofErr w:type="gramEnd"/>
      <w:r>
        <w:rPr>
          <w:rFonts w:ascii="Georgia" w:hAnsi="Georgia" w:cs="Times New Roman"/>
          <w:sz w:val="21"/>
          <w:szCs w:val="21"/>
        </w:rPr>
        <w:t xml:space="preserve"> F. </w:t>
      </w:r>
      <w:proofErr w:type="spellStart"/>
      <w:r>
        <w:rPr>
          <w:rFonts w:ascii="Georgia" w:hAnsi="Georgia" w:cs="Times New Roman"/>
          <w:sz w:val="21"/>
          <w:szCs w:val="21"/>
        </w:rPr>
        <w:t>Hashemi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E. </w:t>
      </w:r>
      <w:proofErr w:type="spellStart"/>
      <w:r>
        <w:rPr>
          <w:rFonts w:ascii="Georgia" w:hAnsi="Georgia" w:cs="Times New Roman"/>
          <w:sz w:val="21"/>
          <w:szCs w:val="21"/>
        </w:rPr>
        <w:t>Keshavarzi</w:t>
      </w:r>
      <w:proofErr w:type="spellEnd"/>
      <w:r>
        <w:rPr>
          <w:rFonts w:ascii="Georgia" w:hAnsi="Georgia" w:cs="Times New Roman"/>
          <w:sz w:val="21"/>
          <w:szCs w:val="21"/>
        </w:rPr>
        <w:t xml:space="preserve">: “Prediction of hydrocarbon and CFC liquid mixtures densities”" Fluid Phase </w:t>
      </w:r>
      <w:proofErr w:type="spellStart"/>
      <w:r>
        <w:rPr>
          <w:rFonts w:ascii="Georgia" w:hAnsi="Georgia" w:cs="Times New Roman"/>
          <w:sz w:val="21"/>
          <w:szCs w:val="21"/>
        </w:rPr>
        <w:t>equilbria</w:t>
      </w:r>
      <w:proofErr w:type="spellEnd"/>
      <w:r>
        <w:rPr>
          <w:rFonts w:ascii="Georgia" w:hAnsi="Georgia" w:cs="Times New Roman"/>
          <w:sz w:val="21"/>
          <w:szCs w:val="21"/>
        </w:rPr>
        <w:t xml:space="preserve">  </w:t>
      </w:r>
      <w:r>
        <w:rPr>
          <w:rFonts w:ascii="Georgia" w:hAnsi="Georgia" w:cs="Times New Roman"/>
          <w:b/>
          <w:bCs/>
          <w:i/>
          <w:iCs/>
          <w:sz w:val="21"/>
          <w:szCs w:val="21"/>
        </w:rPr>
        <w:t>129</w:t>
      </w:r>
      <w:r>
        <w:rPr>
          <w:rFonts w:ascii="Georgia" w:hAnsi="Georgia" w:cs="Times New Roman"/>
          <w:i/>
          <w:iCs/>
          <w:sz w:val="21"/>
          <w:szCs w:val="21"/>
        </w:rPr>
        <w:t>, (1997), p 61-67</w:t>
      </w:r>
    </w:p>
    <w:p w:rsidR="00995A6B" w:rsidRDefault="00995A6B" w:rsidP="00995A6B">
      <w:pPr>
        <w:jc w:val="both"/>
        <w:rPr>
          <w:rFonts w:ascii="Georgia" w:hAnsi="Georgia" w:cs="Times New Roman"/>
          <w:sz w:val="21"/>
          <w:szCs w:val="21"/>
        </w:rPr>
      </w:pPr>
    </w:p>
    <w:p w:rsidR="00995A6B" w:rsidRDefault="00995A6B" w:rsidP="00995A6B">
      <w:pPr>
        <w:pStyle w:val="BodyText2"/>
        <w:rPr>
          <w:rFonts w:ascii="Times New Roman" w:hAnsi="Times New Roman" w:cs="Times New Roman"/>
        </w:rPr>
      </w:pPr>
    </w:p>
    <w:p w:rsidR="00995A6B" w:rsidRDefault="00995A6B" w:rsidP="00995A6B">
      <w:pPr>
        <w:pStyle w:val="BodyText2"/>
        <w:rPr>
          <w:rFonts w:ascii="Times New Roman" w:hAnsi="Times New Roman" w:cs="Times New Roman"/>
          <w:b/>
          <w:bCs/>
        </w:rPr>
      </w:pPr>
    </w:p>
    <w:p w:rsidR="00995A6B" w:rsidRDefault="00995A6B" w:rsidP="00995A6B">
      <w:pPr>
        <w:pStyle w:val="BodyText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Current projects</w:t>
      </w:r>
    </w:p>
    <w:p w:rsidR="00995A6B" w:rsidRDefault="00995A6B" w:rsidP="00995A6B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of DFT for </w:t>
      </w:r>
      <w:r>
        <w:rPr>
          <w:rStyle w:val="website-generalinfo"/>
          <w:rFonts w:ascii="Georgia" w:hAnsi="Georgia"/>
          <w:b/>
          <w:bCs/>
          <w:color w:val="3B3B3B"/>
          <w:sz w:val="18"/>
          <w:szCs w:val="18"/>
          <w:shd w:val="clear" w:color="auto" w:fill="FFFFFF"/>
        </w:rPr>
        <w:t>Electric Double Layer Super Capacitors</w:t>
      </w:r>
      <w:r>
        <w:rPr>
          <w:rFonts w:ascii="Times New Roman" w:hAnsi="Times New Roman" w:cs="Times New Roman"/>
        </w:rPr>
        <w:t xml:space="preserve"> (PhD Thesis).</w:t>
      </w:r>
    </w:p>
    <w:p w:rsidR="00995A6B" w:rsidRDefault="00995A6B" w:rsidP="00995A6B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DFT Ionic Liquids and Polymer systems (</w:t>
      </w:r>
      <w:proofErr w:type="spellStart"/>
      <w:r>
        <w:rPr>
          <w:rFonts w:ascii="Times New Roman" w:hAnsi="Times New Roman" w:cs="Times New Roman"/>
        </w:rPr>
        <w:t>Mc.S</w:t>
      </w:r>
      <w:proofErr w:type="spellEnd"/>
      <w:r>
        <w:rPr>
          <w:rFonts w:ascii="Times New Roman" w:hAnsi="Times New Roman" w:cs="Times New Roman"/>
        </w:rPr>
        <w:t xml:space="preserve"> thesis)</w:t>
      </w:r>
    </w:p>
    <w:p w:rsidR="00995A6B" w:rsidRDefault="00995A6B" w:rsidP="00995A6B">
      <w:pPr>
        <w:ind w:left="720"/>
        <w:rPr>
          <w:rStyle w:val="website-generalinfo"/>
          <w:rFonts w:ascii="Georgia" w:hAnsi="Georgia"/>
          <w:color w:val="3B3B3B"/>
          <w:sz w:val="21"/>
          <w:szCs w:val="21"/>
          <w:shd w:val="clear" w:color="auto" w:fill="FFFFFF"/>
        </w:rPr>
      </w:pPr>
    </w:p>
    <w:p w:rsidR="00995A6B" w:rsidRDefault="00995A6B" w:rsidP="00995A6B">
      <w:pPr>
        <w:ind w:left="900"/>
        <w:rPr>
          <w:rStyle w:val="website-generalinfo"/>
          <w:rFonts w:ascii="Georgia" w:hAnsi="Georgia"/>
          <w:b/>
          <w:bCs/>
          <w:color w:val="3B3B3B"/>
          <w:sz w:val="21"/>
          <w:szCs w:val="21"/>
          <w:shd w:val="clear" w:color="auto" w:fill="FFFFFF"/>
        </w:rPr>
      </w:pPr>
    </w:p>
    <w:p w:rsidR="00995A6B" w:rsidRDefault="00995A6B" w:rsidP="00995A6B">
      <w:pPr>
        <w:ind w:left="720"/>
        <w:rPr>
          <w:rStyle w:val="website-generalinfo"/>
          <w:rFonts w:ascii="Georgia" w:hAnsi="Georgia"/>
          <w:b/>
          <w:bCs/>
          <w:color w:val="3B3B3B"/>
          <w:sz w:val="21"/>
          <w:szCs w:val="21"/>
          <w:shd w:val="clear" w:color="auto" w:fill="FFFFFF"/>
        </w:rPr>
      </w:pPr>
    </w:p>
    <w:p w:rsidR="00F41E01" w:rsidRDefault="00F41E01"/>
    <w:sectPr w:rsidR="00F4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KJAJ L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KJII K+ MTSY">
    <w:altName w:val="MTSY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5CED"/>
    <w:multiLevelType w:val="hybridMultilevel"/>
    <w:tmpl w:val="1326D836"/>
    <w:lvl w:ilvl="0" w:tplc="7C90331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6"/>
    <w:rsid w:val="00995A6B"/>
    <w:rsid w:val="00D34A16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FBB5-D30F-42A1-99D0-1C5ED9CE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6B"/>
    <w:pPr>
      <w:spacing w:after="0" w:line="240" w:lineRule="auto"/>
    </w:pPr>
    <w:rPr>
      <w:rFonts w:ascii="Arial" w:eastAsia="SimSun" w:hAnsi="Arial" w:cs="Arial"/>
      <w:sz w:val="20"/>
      <w:szCs w:val="20"/>
      <w:lang w:bidi="fa-I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95A6B"/>
    <w:pPr>
      <w:keepNext/>
      <w:keepLines/>
      <w:spacing w:before="220" w:after="220" w:line="220" w:lineRule="atLeast"/>
      <w:ind w:left="-2160"/>
      <w:outlineLvl w:val="0"/>
    </w:pPr>
    <w:rPr>
      <w:rFonts w:ascii="Arial Black" w:eastAsia="Times New Roman" w:hAnsi="Arial Black" w:cs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9"/>
    <w:semiHidden/>
    <w:unhideWhenUsed/>
    <w:qFormat/>
    <w:rsid w:val="00995A6B"/>
    <w:pPr>
      <w:keepNext/>
      <w:keepLines/>
      <w:spacing w:after="220" w:line="220" w:lineRule="atLeast"/>
      <w:outlineLvl w:val="1"/>
    </w:pPr>
    <w:rPr>
      <w:rFonts w:ascii="Arial Black" w:eastAsia="Times New Roman" w:hAnsi="Arial Black" w:cs="Arial Black"/>
      <w:spacing w:val="-4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95A6B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5A6B"/>
    <w:rPr>
      <w:rFonts w:ascii="Arial Black" w:eastAsia="Times New Roman" w:hAnsi="Arial Black" w:cs="Arial Black"/>
      <w:spacing w:val="-4"/>
      <w:kern w:val="28"/>
      <w:sz w:val="20"/>
      <w:szCs w:val="20"/>
      <w:lang w:bidi="fa-I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95A6B"/>
    <w:rPr>
      <w:rFonts w:ascii="Arial Black" w:eastAsia="Times New Roman" w:hAnsi="Arial Black" w:cs="Arial Black"/>
      <w:spacing w:val="-4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95A6B"/>
    <w:rPr>
      <w:rFonts w:ascii="Arial" w:eastAsia="SimSun" w:hAnsi="Arial" w:cs="Arial"/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995A6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Emphasis">
    <w:name w:val="Emphasis"/>
    <w:basedOn w:val="DefaultParagraphFont"/>
    <w:uiPriority w:val="20"/>
    <w:qFormat/>
    <w:rsid w:val="00995A6B"/>
    <w:rPr>
      <w:rFonts w:ascii="Arial Black" w:hAnsi="Arial Black" w:cs="Arial Black" w:hint="default"/>
      <w:i w:val="0"/>
      <w:iCs w:val="0"/>
      <w:spacing w:val="-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A6B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A6B"/>
    <w:rPr>
      <w:rFonts w:ascii="Arial" w:eastAsia="SimSun" w:hAnsi="Arial" w:cs="Arial"/>
      <w:spacing w:val="-5"/>
      <w:sz w:val="20"/>
      <w:szCs w:val="20"/>
      <w:lang w:bidi="fa-IR"/>
    </w:rPr>
  </w:style>
  <w:style w:type="character" w:styleId="Strong">
    <w:name w:val="Strong"/>
    <w:basedOn w:val="DefaultParagraphFont"/>
    <w:uiPriority w:val="22"/>
    <w:qFormat/>
    <w:rsid w:val="00995A6B"/>
    <w:rPr>
      <w:rFonts w:ascii="Times New Roman" w:hAnsi="Times New Roman" w:cs="Times New Roman" w:hint="default"/>
      <w:b/>
      <w:bCs w:val="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995A6B"/>
    <w:pPr>
      <w:jc w:val="both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A6B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A6B"/>
    <w:rPr>
      <w:rFonts w:ascii="Arial" w:eastAsia="SimSun" w:hAnsi="Arial" w:cs="Arial"/>
      <w:sz w:val="24"/>
      <w:szCs w:val="24"/>
      <w:lang w:bidi="fa-IR"/>
    </w:rPr>
  </w:style>
  <w:style w:type="paragraph" w:customStyle="1" w:styleId="Achievement">
    <w:name w:val="Achievement"/>
    <w:basedOn w:val="BodyText"/>
    <w:uiPriority w:val="99"/>
    <w:rsid w:val="00995A6B"/>
    <w:pPr>
      <w:numPr>
        <w:numId w:val="2"/>
      </w:numPr>
      <w:spacing w:after="60"/>
    </w:pPr>
  </w:style>
  <w:style w:type="paragraph" w:customStyle="1" w:styleId="Address1">
    <w:name w:val="Address 1"/>
    <w:basedOn w:val="Normal"/>
    <w:uiPriority w:val="99"/>
    <w:rsid w:val="00995A6B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uiPriority w:val="99"/>
    <w:rsid w:val="00995A6B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995A6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ame">
    <w:name w:val="Name"/>
    <w:basedOn w:val="Normal"/>
    <w:next w:val="Normal"/>
    <w:uiPriority w:val="99"/>
    <w:rsid w:val="00995A6B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uiPriority w:val="99"/>
    <w:rsid w:val="00995A6B"/>
    <w:pPr>
      <w:spacing w:before="220" w:line="220" w:lineRule="atLeast"/>
      <w:ind w:right="-108"/>
    </w:pPr>
    <w:rPr>
      <w:spacing w:val="-10"/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995A6B"/>
    <w:pPr>
      <w:spacing w:before="240" w:after="220" w:line="220" w:lineRule="atLeast"/>
    </w:pPr>
  </w:style>
  <w:style w:type="paragraph" w:customStyle="1" w:styleId="Default">
    <w:name w:val="Default"/>
    <w:rsid w:val="00995A6B"/>
    <w:pPr>
      <w:autoSpaceDE w:val="0"/>
      <w:autoSpaceDN w:val="0"/>
      <w:adjustRightInd w:val="0"/>
      <w:spacing w:after="0" w:line="240" w:lineRule="auto"/>
    </w:pPr>
    <w:rPr>
      <w:rFonts w:ascii="HKJAJ L+ Gulliver" w:eastAsia="SimSun" w:hAnsi="HKJAJ L+ Gulliver" w:cs="HKJAJ L+ Gulliver"/>
      <w:color w:val="000000"/>
      <w:sz w:val="24"/>
      <w:szCs w:val="24"/>
      <w:lang w:bidi="fa-IR"/>
    </w:rPr>
  </w:style>
  <w:style w:type="character" w:customStyle="1" w:styleId="object2">
    <w:name w:val="object2"/>
    <w:basedOn w:val="DefaultParagraphFont"/>
    <w:uiPriority w:val="99"/>
    <w:rsid w:val="00995A6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ebsite-generalinfo">
    <w:name w:val="website-generalinfo"/>
    <w:rsid w:val="00995A6B"/>
  </w:style>
  <w:style w:type="character" w:customStyle="1" w:styleId="title-text">
    <w:name w:val="title-text"/>
    <w:rsid w:val="00995A6B"/>
  </w:style>
  <w:style w:type="character" w:customStyle="1" w:styleId="text">
    <w:name w:val="text"/>
    <w:rsid w:val="00995A6B"/>
  </w:style>
  <w:style w:type="character" w:customStyle="1" w:styleId="cited-contentcbycitationarticle-contributors">
    <w:name w:val="cited-content_cbycitation_article-contributors"/>
    <w:rsid w:val="00995A6B"/>
  </w:style>
  <w:style w:type="character" w:customStyle="1" w:styleId="cited-contentcbycitationarticle-title">
    <w:name w:val="cited-content_cbycitation_article-title"/>
    <w:rsid w:val="00995A6B"/>
  </w:style>
  <w:style w:type="character" w:customStyle="1" w:styleId="referencessource">
    <w:name w:val="references__source"/>
    <w:rsid w:val="00995A6B"/>
  </w:style>
  <w:style w:type="character" w:customStyle="1" w:styleId="nlmyear">
    <w:name w:val="nlm_year"/>
    <w:rsid w:val="0099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emphys.2019.110612" TargetMode="External"/><Relationship Id="rId13" Type="http://schemas.openxmlformats.org/officeDocument/2006/relationships/hyperlink" Target="https://www.sciencedirect.com/science/journal/00134686/313/supp/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3010104/530/supp/C" TargetMode="External"/><Relationship Id="rId12" Type="http://schemas.openxmlformats.org/officeDocument/2006/relationships/hyperlink" Target="https://www.sciencedirect.com/science/journal/001346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molliq.%202019.112283" TargetMode="External"/><Relationship Id="rId11" Type="http://schemas.openxmlformats.org/officeDocument/2006/relationships/hyperlink" Target="https://www.sciencedirect.com/science/article/pii/S001346861930948X" TargetMode="External"/><Relationship Id="rId5" Type="http://schemas.openxmlformats.org/officeDocument/2006/relationships/hyperlink" Target="https://www.researchgate.net/deref/http%3A%2F%2Fdx.doi.org%2F10.1016%2Fj.molliq.2020.114271" TargetMode="External"/><Relationship Id="rId15" Type="http://schemas.openxmlformats.org/officeDocument/2006/relationships/hyperlink" Target="https://www.researchgate.net/journal/0219-581X_International_Journal_of_Nanoscience" TargetMode="External"/><Relationship Id="rId10" Type="http://schemas.openxmlformats.org/officeDocument/2006/relationships/hyperlink" Target="https://www.sciencedirect.com/science/article/pii/S00134686193094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1346861930948X" TargetMode="External"/><Relationship Id="rId14" Type="http://schemas.openxmlformats.org/officeDocument/2006/relationships/hyperlink" Target="https://doi.org/10.1007/s10404-019-2217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3508</Words>
  <Characters>19997</Characters>
  <Application>Microsoft Office Word</Application>
  <DocSecurity>0</DocSecurity>
  <Lines>166</Lines>
  <Paragraphs>46</Paragraphs>
  <ScaleCrop>false</ScaleCrop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2023-05-08T14:31:00Z</dcterms:created>
  <dcterms:modified xsi:type="dcterms:W3CDTF">2023-05-08T14:32:00Z</dcterms:modified>
</cp:coreProperties>
</file>